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C6A0" w14:textId="77777777" w:rsidR="003E57C3" w:rsidRDefault="003E57C3" w:rsidP="003E57C3">
      <w:pPr>
        <w:spacing w:after="900" w:line="288" w:lineRule="auto"/>
        <w:sectPr w:rsidR="003E57C3" w:rsidSect="003E57C3">
          <w:headerReference w:type="even" r:id="rId8"/>
          <w:headerReference w:type="default" r:id="rId9"/>
          <w:footerReference w:type="even" r:id="rId10"/>
          <w:footerReference w:type="default" r:id="rId11"/>
          <w:headerReference w:type="first" r:id="rId12"/>
          <w:footerReference w:type="first" r:id="rId13"/>
          <w:pgSz w:w="11906" w:h="16838" w:code="9"/>
          <w:pgMar w:top="709" w:right="1474" w:bottom="2268" w:left="851" w:header="567" w:footer="567" w:gutter="0"/>
          <w:cols w:space="708"/>
          <w:titlePg/>
          <w:docGrid w:linePitch="360"/>
        </w:sectPr>
      </w:pPr>
      <w:r>
        <w:rPr>
          <w:noProof/>
          <w:lang w:eastAsia="sv-SE"/>
        </w:rPr>
        <w:drawing>
          <wp:inline distT="0" distB="0" distL="0" distR="0" wp14:anchorId="74C97920" wp14:editId="0AD03850">
            <wp:extent cx="1620000" cy="397685"/>
            <wp:effectExtent l="0" t="0" r="0" b="2540"/>
            <wp:docPr id="314" name="Bildobjekt 314" descr="Mjölby kommuns logotyp samt bild med texten Världsvan och Hemk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jolby_logo_4f.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0000" cy="397685"/>
                    </a:xfrm>
                    <a:prstGeom prst="rect">
                      <a:avLst/>
                    </a:prstGeom>
                  </pic:spPr>
                </pic:pic>
              </a:graphicData>
            </a:graphic>
          </wp:inline>
        </w:drawing>
      </w:r>
    </w:p>
    <w:p w14:paraId="2A16D5D2" w14:textId="79A0528A" w:rsidR="007A6E5A" w:rsidRPr="00324F92" w:rsidRDefault="004C6DD1" w:rsidP="00300AF3">
      <w:pPr>
        <w:rPr>
          <w:b/>
          <w:sz w:val="22"/>
          <w:szCs w:val="22"/>
        </w:rPr>
      </w:pPr>
      <w:r>
        <w:rPr>
          <w:b/>
          <w:sz w:val="22"/>
          <w:szCs w:val="22"/>
        </w:rPr>
        <w:t xml:space="preserve">Protokoll </w:t>
      </w:r>
      <w:r w:rsidR="00352969" w:rsidRPr="00324F92">
        <w:rPr>
          <w:b/>
          <w:sz w:val="22"/>
          <w:szCs w:val="22"/>
        </w:rPr>
        <w:t>samverkan LSS</w:t>
      </w:r>
    </w:p>
    <w:p w14:paraId="4915B021" w14:textId="77777777" w:rsidR="00352969" w:rsidRPr="00324F92" w:rsidRDefault="00C77696" w:rsidP="00300AF3">
      <w:pPr>
        <w:rPr>
          <w:b/>
          <w:sz w:val="22"/>
          <w:szCs w:val="22"/>
        </w:rPr>
      </w:pPr>
      <w:r>
        <w:rPr>
          <w:b/>
          <w:sz w:val="22"/>
          <w:szCs w:val="22"/>
        </w:rPr>
        <w:t>Lokal Viby</w:t>
      </w:r>
      <w:r w:rsidR="00352969" w:rsidRPr="00324F92">
        <w:rPr>
          <w:b/>
          <w:sz w:val="22"/>
          <w:szCs w:val="22"/>
        </w:rPr>
        <w:t>, Stadshuset Mjölby Kommun</w:t>
      </w:r>
    </w:p>
    <w:p w14:paraId="6012CFD5" w14:textId="5F8E4387" w:rsidR="00C77696" w:rsidRDefault="00352969" w:rsidP="00300AF3">
      <w:pPr>
        <w:rPr>
          <w:b/>
          <w:sz w:val="22"/>
          <w:szCs w:val="22"/>
        </w:rPr>
      </w:pPr>
      <w:r w:rsidRPr="00324F92">
        <w:rPr>
          <w:b/>
          <w:sz w:val="22"/>
          <w:szCs w:val="22"/>
        </w:rPr>
        <w:t xml:space="preserve">Tid: </w:t>
      </w:r>
      <w:r w:rsidR="00D850CE">
        <w:rPr>
          <w:b/>
          <w:sz w:val="22"/>
          <w:szCs w:val="22"/>
        </w:rPr>
        <w:t>2025</w:t>
      </w:r>
      <w:r w:rsidR="000669DF">
        <w:rPr>
          <w:b/>
          <w:sz w:val="22"/>
          <w:szCs w:val="22"/>
        </w:rPr>
        <w:t>-0</w:t>
      </w:r>
      <w:r w:rsidR="00375327">
        <w:rPr>
          <w:b/>
          <w:sz w:val="22"/>
          <w:szCs w:val="22"/>
        </w:rPr>
        <w:t>9-22</w:t>
      </w:r>
      <w:r w:rsidR="000669DF">
        <w:rPr>
          <w:b/>
          <w:sz w:val="22"/>
          <w:szCs w:val="22"/>
        </w:rPr>
        <w:t xml:space="preserve"> </w:t>
      </w:r>
      <w:r w:rsidR="00C77696">
        <w:rPr>
          <w:b/>
          <w:sz w:val="22"/>
          <w:szCs w:val="22"/>
        </w:rPr>
        <w:t xml:space="preserve">13.00-15.00 </w:t>
      </w:r>
    </w:p>
    <w:p w14:paraId="3526E8A6" w14:textId="0701F51F" w:rsidR="00175AF1" w:rsidRDefault="00175AF1" w:rsidP="00300AF3">
      <w:pPr>
        <w:rPr>
          <w:sz w:val="22"/>
          <w:szCs w:val="22"/>
        </w:rPr>
      </w:pPr>
      <w:r>
        <w:rPr>
          <w:sz w:val="22"/>
          <w:szCs w:val="22"/>
        </w:rPr>
        <w:t>Närvarande:</w:t>
      </w:r>
    </w:p>
    <w:p w14:paraId="63D1FB22" w14:textId="73844A65" w:rsidR="00352969" w:rsidRDefault="00352969" w:rsidP="00300AF3">
      <w:pPr>
        <w:rPr>
          <w:sz w:val="22"/>
          <w:szCs w:val="22"/>
        </w:rPr>
      </w:pPr>
      <w:r w:rsidRPr="00324F92">
        <w:rPr>
          <w:sz w:val="22"/>
          <w:szCs w:val="22"/>
        </w:rPr>
        <w:t>Maria Larsson FUB Mjölby</w:t>
      </w:r>
    </w:p>
    <w:p w14:paraId="7C25AD22" w14:textId="4140F1AD" w:rsidR="00175AF1" w:rsidRPr="00324F92" w:rsidRDefault="00175AF1" w:rsidP="00300AF3">
      <w:pPr>
        <w:rPr>
          <w:sz w:val="22"/>
          <w:szCs w:val="22"/>
        </w:rPr>
      </w:pPr>
      <w:r>
        <w:rPr>
          <w:sz w:val="22"/>
          <w:szCs w:val="22"/>
        </w:rPr>
        <w:t>Annette Svensson FUB Mjölby</w:t>
      </w:r>
    </w:p>
    <w:p w14:paraId="4772924C" w14:textId="77777777" w:rsidR="00352969" w:rsidRPr="00324F92" w:rsidRDefault="00352969" w:rsidP="00300AF3">
      <w:pPr>
        <w:rPr>
          <w:sz w:val="22"/>
          <w:szCs w:val="22"/>
        </w:rPr>
      </w:pPr>
      <w:r w:rsidRPr="00324F92">
        <w:rPr>
          <w:sz w:val="22"/>
          <w:szCs w:val="22"/>
        </w:rPr>
        <w:t>Päivi Pannula Förvaltningschef</w:t>
      </w:r>
    </w:p>
    <w:p w14:paraId="1163504B" w14:textId="77777777" w:rsidR="00352969" w:rsidRDefault="00352969" w:rsidP="00300AF3">
      <w:pPr>
        <w:rPr>
          <w:sz w:val="22"/>
          <w:szCs w:val="22"/>
        </w:rPr>
      </w:pPr>
      <w:r w:rsidRPr="00324F92">
        <w:rPr>
          <w:sz w:val="22"/>
          <w:szCs w:val="22"/>
        </w:rPr>
        <w:t>Robin Taylor Verksamhetschef</w:t>
      </w:r>
    </w:p>
    <w:p w14:paraId="2A0C0931" w14:textId="77777777" w:rsidR="00352969" w:rsidRPr="00324F92" w:rsidRDefault="00352969" w:rsidP="00300AF3">
      <w:pPr>
        <w:rPr>
          <w:sz w:val="22"/>
          <w:szCs w:val="22"/>
        </w:rPr>
      </w:pPr>
    </w:p>
    <w:p w14:paraId="2AC95C44" w14:textId="58472074" w:rsidR="00352969" w:rsidRPr="00324F92" w:rsidRDefault="00352969" w:rsidP="00300AF3">
      <w:pPr>
        <w:rPr>
          <w:b/>
          <w:sz w:val="22"/>
          <w:szCs w:val="22"/>
        </w:rPr>
      </w:pPr>
      <w:r w:rsidRPr="00324F92">
        <w:rPr>
          <w:b/>
          <w:sz w:val="22"/>
          <w:szCs w:val="22"/>
        </w:rPr>
        <w:t>Dagordning</w:t>
      </w:r>
    </w:p>
    <w:p w14:paraId="09E570C7" w14:textId="77777777" w:rsidR="009A4FDE" w:rsidRPr="00324F92" w:rsidRDefault="009A4FDE" w:rsidP="009A4FDE">
      <w:pPr>
        <w:pStyle w:val="Liststycke"/>
        <w:ind w:left="1440"/>
        <w:rPr>
          <w:sz w:val="22"/>
          <w:szCs w:val="22"/>
        </w:rPr>
      </w:pPr>
    </w:p>
    <w:p w14:paraId="7533FBDD" w14:textId="4CE7D17B" w:rsidR="00375327" w:rsidRDefault="00375327" w:rsidP="00375327">
      <w:pPr>
        <w:pStyle w:val="Liststycke"/>
        <w:numPr>
          <w:ilvl w:val="0"/>
          <w:numId w:val="34"/>
        </w:numPr>
        <w:rPr>
          <w:bCs/>
          <w:sz w:val="22"/>
          <w:szCs w:val="22"/>
        </w:rPr>
      </w:pPr>
      <w:r>
        <w:rPr>
          <w:bCs/>
          <w:sz w:val="22"/>
          <w:szCs w:val="22"/>
        </w:rPr>
        <w:t>Socialtjänstens omställning 13:00-13:45. Uppföljning från mötet 2025-05-2</w:t>
      </w:r>
      <w:r w:rsidR="009956C1">
        <w:rPr>
          <w:bCs/>
          <w:sz w:val="22"/>
          <w:szCs w:val="22"/>
        </w:rPr>
        <w:t>5</w:t>
      </w:r>
      <w:r>
        <w:rPr>
          <w:bCs/>
          <w:sz w:val="22"/>
          <w:szCs w:val="22"/>
        </w:rPr>
        <w:t>. Nulägesbild med Karolina Markström och Karin Tjärnlund</w:t>
      </w:r>
    </w:p>
    <w:p w14:paraId="076A39DA" w14:textId="4FA3329A" w:rsidR="004C6DD1" w:rsidRDefault="004C6DD1" w:rsidP="004C6DD1">
      <w:pPr>
        <w:pStyle w:val="Liststycke"/>
        <w:ind w:left="643"/>
        <w:rPr>
          <w:bCs/>
          <w:sz w:val="22"/>
          <w:szCs w:val="22"/>
        </w:rPr>
      </w:pPr>
      <w:r>
        <w:rPr>
          <w:bCs/>
          <w:sz w:val="22"/>
          <w:szCs w:val="22"/>
        </w:rPr>
        <w:t>Karolina redogjorde för nulägesbilden av omställningen med fokus på ledning och styrning. Karolina återkommer i samverkansgruppen under 2026</w:t>
      </w:r>
    </w:p>
    <w:p w14:paraId="1CEC2AA3" w14:textId="77777777" w:rsidR="00375327" w:rsidRDefault="00375327" w:rsidP="00375327">
      <w:pPr>
        <w:pStyle w:val="Liststycke"/>
        <w:ind w:left="643"/>
        <w:rPr>
          <w:bCs/>
          <w:sz w:val="22"/>
          <w:szCs w:val="22"/>
        </w:rPr>
      </w:pPr>
    </w:p>
    <w:p w14:paraId="6539BF46" w14:textId="6FBE9291" w:rsidR="00375327" w:rsidRDefault="00375327" w:rsidP="00375327">
      <w:pPr>
        <w:pStyle w:val="Liststycke"/>
        <w:numPr>
          <w:ilvl w:val="0"/>
          <w:numId w:val="34"/>
        </w:numPr>
        <w:rPr>
          <w:bCs/>
          <w:sz w:val="22"/>
          <w:szCs w:val="22"/>
        </w:rPr>
      </w:pPr>
      <w:r>
        <w:rPr>
          <w:bCs/>
          <w:sz w:val="22"/>
          <w:szCs w:val="22"/>
        </w:rPr>
        <w:t>Nybyggnationer LSS 9§9</w:t>
      </w:r>
      <w:r w:rsidR="009956C1">
        <w:rPr>
          <w:bCs/>
          <w:sz w:val="22"/>
          <w:szCs w:val="22"/>
        </w:rPr>
        <w:t xml:space="preserve"> 2027-2029</w:t>
      </w:r>
    </w:p>
    <w:p w14:paraId="1EE7FAE2" w14:textId="075D66B2" w:rsidR="004C6DD1" w:rsidRDefault="004C6DD1" w:rsidP="004C6DD1">
      <w:pPr>
        <w:pStyle w:val="Liststycke"/>
        <w:ind w:left="643"/>
        <w:rPr>
          <w:bCs/>
          <w:sz w:val="22"/>
          <w:szCs w:val="22"/>
        </w:rPr>
      </w:pPr>
      <w:r>
        <w:rPr>
          <w:bCs/>
          <w:sz w:val="22"/>
          <w:szCs w:val="22"/>
        </w:rPr>
        <w:t>Robin redogjorde för vilka nybyggnationer som ligger i planeringen. Två gruppbostäder byggs nu i Skänninge med inflytt årsskiftet 2026/2027. Ytterligare gruppbostäder klara 2028 och 2029 i Sörby respektive Eldslösa.</w:t>
      </w:r>
    </w:p>
    <w:p w14:paraId="4AFA8127" w14:textId="77777777" w:rsidR="00375327" w:rsidRPr="00375327" w:rsidRDefault="00375327" w:rsidP="00375327">
      <w:pPr>
        <w:pStyle w:val="Liststycke"/>
        <w:rPr>
          <w:bCs/>
          <w:sz w:val="22"/>
          <w:szCs w:val="22"/>
        </w:rPr>
      </w:pPr>
    </w:p>
    <w:p w14:paraId="472E0173" w14:textId="75D8977C" w:rsidR="00375327" w:rsidRDefault="00375327" w:rsidP="00375327">
      <w:pPr>
        <w:pStyle w:val="Liststycke"/>
        <w:numPr>
          <w:ilvl w:val="0"/>
          <w:numId w:val="34"/>
        </w:numPr>
        <w:rPr>
          <w:bCs/>
          <w:sz w:val="22"/>
          <w:szCs w:val="22"/>
        </w:rPr>
      </w:pPr>
      <w:r>
        <w:rPr>
          <w:bCs/>
          <w:sz w:val="22"/>
          <w:szCs w:val="22"/>
        </w:rPr>
        <w:t>Uppdrag till nämnd i oktober: Kontaktperson för personer med beslut om LSS 9§9. Informationspunkt.</w:t>
      </w:r>
    </w:p>
    <w:p w14:paraId="281DA2EC" w14:textId="2F6E539A" w:rsidR="004C6DD1" w:rsidRDefault="004C6DD1" w:rsidP="004C6DD1">
      <w:pPr>
        <w:pStyle w:val="Liststycke"/>
        <w:ind w:left="643"/>
        <w:rPr>
          <w:bCs/>
          <w:sz w:val="22"/>
          <w:szCs w:val="22"/>
        </w:rPr>
      </w:pPr>
      <w:r>
        <w:rPr>
          <w:bCs/>
          <w:sz w:val="22"/>
          <w:szCs w:val="22"/>
        </w:rPr>
        <w:t>Utredningsuppdraget redovisas till nämnd i oktober.</w:t>
      </w:r>
    </w:p>
    <w:p w14:paraId="373E3C85" w14:textId="77777777" w:rsidR="009956C1" w:rsidRPr="009956C1" w:rsidRDefault="009956C1" w:rsidP="009956C1">
      <w:pPr>
        <w:pStyle w:val="Liststycke"/>
        <w:rPr>
          <w:bCs/>
          <w:sz w:val="22"/>
          <w:szCs w:val="22"/>
        </w:rPr>
      </w:pPr>
    </w:p>
    <w:p w14:paraId="0FF14DB1" w14:textId="368A0CD8" w:rsidR="009956C1" w:rsidRDefault="009956C1" w:rsidP="00375327">
      <w:pPr>
        <w:pStyle w:val="Liststycke"/>
        <w:numPr>
          <w:ilvl w:val="0"/>
          <w:numId w:val="34"/>
        </w:numPr>
        <w:rPr>
          <w:bCs/>
          <w:sz w:val="22"/>
          <w:szCs w:val="22"/>
        </w:rPr>
      </w:pPr>
      <w:r>
        <w:rPr>
          <w:bCs/>
          <w:sz w:val="22"/>
          <w:szCs w:val="22"/>
        </w:rPr>
        <w:t>Fritidsaktiviteter: uppföljning av diskussion 2025-05-25.</w:t>
      </w:r>
    </w:p>
    <w:p w14:paraId="5F666B47" w14:textId="1A4D6694" w:rsidR="004C6DD1" w:rsidRDefault="004C6DD1" w:rsidP="004C6DD1">
      <w:pPr>
        <w:pStyle w:val="Liststycke"/>
        <w:ind w:left="643"/>
        <w:rPr>
          <w:bCs/>
          <w:sz w:val="22"/>
          <w:szCs w:val="22"/>
        </w:rPr>
      </w:pPr>
      <w:r>
        <w:rPr>
          <w:bCs/>
          <w:sz w:val="22"/>
          <w:szCs w:val="22"/>
        </w:rPr>
        <w:t>Till nästa möte ska vi bjuda in kultur- och fritidsförvaltningen</w:t>
      </w:r>
    </w:p>
    <w:p w14:paraId="3988436B" w14:textId="77777777" w:rsidR="00375327" w:rsidRDefault="00375327" w:rsidP="00375327">
      <w:pPr>
        <w:pStyle w:val="Liststycke"/>
        <w:rPr>
          <w:bCs/>
          <w:sz w:val="22"/>
          <w:szCs w:val="22"/>
        </w:rPr>
      </w:pPr>
    </w:p>
    <w:p w14:paraId="7D39143B" w14:textId="35CFECE4" w:rsidR="00375327" w:rsidRPr="009956C1" w:rsidRDefault="00375327" w:rsidP="00375327">
      <w:pPr>
        <w:rPr>
          <w:b/>
          <w:i/>
          <w:iCs/>
          <w:sz w:val="22"/>
          <w:szCs w:val="22"/>
        </w:rPr>
      </w:pPr>
      <w:r w:rsidRPr="009956C1">
        <w:rPr>
          <w:b/>
          <w:i/>
          <w:iCs/>
          <w:sz w:val="22"/>
          <w:szCs w:val="22"/>
        </w:rPr>
        <w:t>Föranmälda fråg</w:t>
      </w:r>
      <w:r w:rsidR="009956C1" w:rsidRPr="009956C1">
        <w:rPr>
          <w:b/>
          <w:i/>
          <w:iCs/>
          <w:sz w:val="22"/>
          <w:szCs w:val="22"/>
        </w:rPr>
        <w:t>eställningar</w:t>
      </w:r>
      <w:r w:rsidRPr="009956C1">
        <w:rPr>
          <w:b/>
          <w:i/>
          <w:iCs/>
          <w:sz w:val="22"/>
          <w:szCs w:val="22"/>
        </w:rPr>
        <w:t xml:space="preserve"> från FUB Mjölby</w:t>
      </w:r>
    </w:p>
    <w:p w14:paraId="7F4A9E8A" w14:textId="3F6234F3" w:rsidR="00375327" w:rsidRDefault="00375327" w:rsidP="00375327">
      <w:pPr>
        <w:pStyle w:val="Liststycke"/>
        <w:numPr>
          <w:ilvl w:val="0"/>
          <w:numId w:val="34"/>
        </w:numPr>
        <w:rPr>
          <w:bCs/>
          <w:sz w:val="22"/>
          <w:szCs w:val="22"/>
        </w:rPr>
      </w:pPr>
      <w:r>
        <w:rPr>
          <w:bCs/>
          <w:sz w:val="22"/>
          <w:szCs w:val="22"/>
        </w:rPr>
        <w:t>Yrkesresan: Status?</w:t>
      </w:r>
    </w:p>
    <w:p w14:paraId="08C9644F" w14:textId="0C3EFC5F" w:rsidR="004C6DD1" w:rsidRDefault="004C6DD1" w:rsidP="004C6DD1">
      <w:pPr>
        <w:pStyle w:val="Liststycke"/>
        <w:ind w:left="643"/>
        <w:rPr>
          <w:bCs/>
          <w:sz w:val="22"/>
          <w:szCs w:val="22"/>
        </w:rPr>
      </w:pPr>
      <w:r>
        <w:rPr>
          <w:bCs/>
          <w:sz w:val="22"/>
          <w:szCs w:val="22"/>
        </w:rPr>
        <w:lastRenderedPageBreak/>
        <w:t>Mjölby har inte gått in i yrkesresan än utan avvaktar för att ta erfarenheter från andra kommuner. Av länets 13 kommuner är det 2 som gått in i yrkesresan samt två kommuner som planerar pilot under 2026.</w:t>
      </w:r>
    </w:p>
    <w:p w14:paraId="5F56D88B" w14:textId="77777777" w:rsidR="00375327" w:rsidRPr="00375327" w:rsidRDefault="00375327" w:rsidP="00375327">
      <w:pPr>
        <w:pStyle w:val="Liststycke"/>
        <w:rPr>
          <w:bCs/>
          <w:sz w:val="22"/>
          <w:szCs w:val="22"/>
        </w:rPr>
      </w:pPr>
    </w:p>
    <w:p w14:paraId="546FC7F5" w14:textId="7441AFD0" w:rsidR="00375327" w:rsidRDefault="00375327" w:rsidP="00375327">
      <w:pPr>
        <w:pStyle w:val="Liststycke"/>
        <w:numPr>
          <w:ilvl w:val="0"/>
          <w:numId w:val="34"/>
        </w:numPr>
        <w:rPr>
          <w:bCs/>
          <w:sz w:val="22"/>
          <w:szCs w:val="22"/>
        </w:rPr>
      </w:pPr>
      <w:r>
        <w:rPr>
          <w:bCs/>
          <w:sz w:val="22"/>
          <w:szCs w:val="22"/>
        </w:rPr>
        <w:t>Daglig verksamhet: Hur många kommer ut i andra lösningar som har beslut och daglig verksamhet?</w:t>
      </w:r>
      <w:r w:rsidR="009956C1">
        <w:rPr>
          <w:bCs/>
          <w:sz w:val="22"/>
          <w:szCs w:val="22"/>
        </w:rPr>
        <w:t xml:space="preserve"> Jobbar kommunen med tex. Supported employment?</w:t>
      </w:r>
    </w:p>
    <w:p w14:paraId="2C75720B" w14:textId="762F882A" w:rsidR="004C6DD1" w:rsidRDefault="004C6DD1" w:rsidP="004C6DD1">
      <w:pPr>
        <w:pStyle w:val="Liststycke"/>
        <w:ind w:left="643"/>
        <w:rPr>
          <w:bCs/>
          <w:sz w:val="22"/>
          <w:szCs w:val="22"/>
        </w:rPr>
      </w:pPr>
      <w:r>
        <w:rPr>
          <w:bCs/>
          <w:sz w:val="22"/>
          <w:szCs w:val="22"/>
        </w:rPr>
        <w:t>Robin redogjorde punkter utifrån chefens för daglig verksamhet beskrivning:</w:t>
      </w:r>
    </w:p>
    <w:p w14:paraId="27F6F34F" w14:textId="77777777" w:rsidR="004C6DD1" w:rsidRDefault="004C6DD1" w:rsidP="004C6DD1">
      <w:pPr>
        <w:pStyle w:val="Liststycke"/>
        <w:ind w:left="643"/>
        <w:rPr>
          <w:bCs/>
          <w:sz w:val="22"/>
          <w:szCs w:val="22"/>
        </w:rPr>
      </w:pPr>
    </w:p>
    <w:p w14:paraId="0A80E058"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Att många beviljas daglig verksamhet speglar bristen på andra insatser som skulle kunna leda till snabbare väg mot olika former av anställningar. </w:t>
      </w:r>
    </w:p>
    <w:p w14:paraId="0D2B3C8E"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Flertalet som ansöker om daglig verksamhet har upplevt utanförskap, är ”hemmasittare”, har psykisk ohälsa, rubbad dygnsrytm, saknar rutiner osv.  Verksamheten får initialt lägga mycket fokus på att stödja inom dessa delar och ofta under en längre tid. </w:t>
      </w:r>
    </w:p>
    <w:p w14:paraId="4EBEC9FC"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Arbetstiden som efterfrågas omfattar endast några få timmar i veckan, energi räcker inte till mer. </w:t>
      </w:r>
    </w:p>
    <w:p w14:paraId="08579D72"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Ibland möter vi personer som vi bedömer kunna prövas mot en plats på ett företag men personen själv känner sig inte redo. </w:t>
      </w:r>
    </w:p>
    <w:p w14:paraId="243FCA2D"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Vi jobbar inte renodlat mot metoden supported employment</w:t>
      </w:r>
      <w:r w:rsidRPr="004C6DD1">
        <w:rPr>
          <w:rFonts w:eastAsiaTheme="minorHAnsi"/>
          <w:color w:val="FF0000"/>
          <w:sz w:val="24"/>
          <w:szCs w:val="24"/>
        </w:rPr>
        <w:t xml:space="preserve">. </w:t>
      </w:r>
    </w:p>
    <w:p w14:paraId="3E3BD6D2"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Vi har skapat en motivationsgrupp, där man prövas gentemot en förtagsplats. Arbetskonsulent finns med ute på det företag där prövningen sker och gör bedömning under en 10 veckors period. Utifrån den bedömning som görs så jobbar arbetskonsulent och individ vidare mot att hitta plats på ett företag alternativt så erbjuds en plats i kommunens verksamheter inom daglig verksamhet. </w:t>
      </w:r>
    </w:p>
    <w:p w14:paraId="18AD1227"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Individen kan redan vid första mötet erbjudas möjligheten att vi jobbar mot plats på företag. Där arbetskonsulent gör kontinuerliga uppföljningar. </w:t>
      </w:r>
    </w:p>
    <w:p w14:paraId="429E302B"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Vissa personer som idag har en plats på ett företag kräver kontinuerlig handledning av handledare på företaget i den utsträckning att anställning inte är ett alternativ men däremot tar företaget ett </w:t>
      </w:r>
      <w:r w:rsidRPr="004C6DD1">
        <w:rPr>
          <w:rFonts w:eastAsiaTheme="minorHAnsi"/>
          <w:color w:val="000000" w:themeColor="text1"/>
          <w:sz w:val="24"/>
          <w:szCs w:val="24"/>
        </w:rPr>
        <w:t>socialt ansvarstagande</w:t>
      </w:r>
      <w:r w:rsidRPr="004C6DD1">
        <w:rPr>
          <w:rFonts w:eastAsiaTheme="minorHAnsi"/>
          <w:sz w:val="24"/>
          <w:szCs w:val="24"/>
        </w:rPr>
        <w:t xml:space="preserve">. Det berikar den personens liv, att få möjligheten att befinna sig i ett sammanhang och få möjligheten att säga att man jobbar på ett företag. </w:t>
      </w:r>
    </w:p>
    <w:p w14:paraId="49AABED5"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Vems ansvar är det att jobba ut mot egen försörjning? Självklart har vi ett gemensamt ansvar men idag finns ett fokus på om personerna har rätt till ersättning från Försäkringskassan eller inte. I verksamheten möter vi personer som inte tar sig </w:t>
      </w:r>
      <w:proofErr w:type="gramStart"/>
      <w:r w:rsidRPr="004C6DD1">
        <w:rPr>
          <w:rFonts w:eastAsiaTheme="minorHAnsi"/>
          <w:sz w:val="24"/>
          <w:szCs w:val="24"/>
        </w:rPr>
        <w:t>iväg</w:t>
      </w:r>
      <w:proofErr w:type="gramEnd"/>
      <w:r w:rsidRPr="004C6DD1">
        <w:rPr>
          <w:rFonts w:eastAsiaTheme="minorHAnsi"/>
          <w:sz w:val="24"/>
          <w:szCs w:val="24"/>
        </w:rPr>
        <w:t xml:space="preserve"> till daglig verksamhet när ersättningen avslås, det ska inhämtas nya dokument som styrker rätten till ersättning, det ska överklagas. Vi möter personer som inte vill ta hjälp av god man, vem hjälper </w:t>
      </w:r>
      <w:r w:rsidRPr="004C6DD1">
        <w:rPr>
          <w:rFonts w:eastAsiaTheme="minorHAnsi"/>
          <w:sz w:val="24"/>
          <w:szCs w:val="24"/>
        </w:rPr>
        <w:lastRenderedPageBreak/>
        <w:t xml:space="preserve">dem då? Vad händer om personen mister sin rätt till ersättning, oron kring att inte kunna betala sin hyra. Även om det finns vägar att gå så måste personen ha förmågan och styrkan att söka hjälpen. </w:t>
      </w:r>
    </w:p>
    <w:p w14:paraId="3667C9B8"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Försäkringskassan gör kontinuerliga uppföljningar och ställer frågor kring vad verksamheten har för planer för att individen ska komma ut i egen försörjning. Borde man </w:t>
      </w:r>
      <w:proofErr w:type="gramStart"/>
      <w:r w:rsidRPr="004C6DD1">
        <w:rPr>
          <w:rFonts w:eastAsiaTheme="minorHAnsi"/>
          <w:sz w:val="24"/>
          <w:szCs w:val="24"/>
        </w:rPr>
        <w:t>istället</w:t>
      </w:r>
      <w:proofErr w:type="gramEnd"/>
      <w:r w:rsidRPr="004C6DD1">
        <w:rPr>
          <w:rFonts w:eastAsiaTheme="minorHAnsi"/>
          <w:sz w:val="24"/>
          <w:szCs w:val="24"/>
        </w:rPr>
        <w:t xml:space="preserve"> fundera på; vilka är alternativen, vad finns det för anpassade arbeten, hur möter Arbetsförmedlingen upp? Vilka anpassade arbeten finns i ett Sverige med hög arbetslöshet?</w:t>
      </w:r>
    </w:p>
    <w:p w14:paraId="46B2779A"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Borde man utreda personens arbetsförmåga mer grundligt innan man beviljas daglig verksamhet? </w:t>
      </w:r>
    </w:p>
    <w:p w14:paraId="47A32E07"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Arbetsförmedlingen kan vara ett för stort steg, finns det andra arbetsmarknadsinsatser som kan fungera som ett mellansteg?</w:t>
      </w:r>
    </w:p>
    <w:p w14:paraId="5A29AFA3"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Vi möter personer som uttrycker att inom daglig verksamhet blir man äntligen förstådd, att få ingå i en gemenskap, att känna trygghet, vara skyddad från andras utsatthet </w:t>
      </w:r>
      <w:proofErr w:type="gramStart"/>
      <w:r w:rsidRPr="004C6DD1">
        <w:rPr>
          <w:rFonts w:eastAsiaTheme="minorHAnsi"/>
          <w:sz w:val="24"/>
          <w:szCs w:val="24"/>
        </w:rPr>
        <w:t>m.m.</w:t>
      </w:r>
      <w:proofErr w:type="gramEnd"/>
      <w:r w:rsidRPr="004C6DD1">
        <w:rPr>
          <w:rFonts w:eastAsiaTheme="minorHAnsi"/>
          <w:sz w:val="24"/>
          <w:szCs w:val="24"/>
        </w:rPr>
        <w:t xml:space="preserve"> Kan vara utmanande att ta steget vidare. </w:t>
      </w:r>
    </w:p>
    <w:p w14:paraId="0C43EC0A"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Mycket inom arbetsförmedlingen är numera digitaliserat, inte lika lättillgängligt längre när de inte har kontor här i Mjölby. Något som har inskränkt på tillgängligheten. </w:t>
      </w:r>
    </w:p>
    <w:p w14:paraId="24C2FDB9" w14:textId="77777777"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Vad innebär det för individen om denne har sin sysselsättning på en företagsplats men företaget bedömer inte att personen är anställningsbar men av välvilja får personen möjligheten. Detta ökar risken för att Försäkringskassan bedömer att personen har arbetsförmåga och ger avslag på ersättningen. Det kan också innefatta verksamheter i kommunal regi utflyttade på företag, där verksamheten tillhandahåller handledare, anpassningar för att tillgodose behov, struktur, inslag av andra aktiviteter </w:t>
      </w:r>
      <w:proofErr w:type="gramStart"/>
      <w:r w:rsidRPr="004C6DD1">
        <w:rPr>
          <w:rFonts w:eastAsiaTheme="minorHAnsi"/>
          <w:sz w:val="24"/>
          <w:szCs w:val="24"/>
        </w:rPr>
        <w:t>m.m.</w:t>
      </w:r>
      <w:proofErr w:type="gramEnd"/>
      <w:r w:rsidRPr="004C6DD1">
        <w:rPr>
          <w:rFonts w:eastAsiaTheme="minorHAnsi"/>
          <w:sz w:val="24"/>
          <w:szCs w:val="24"/>
        </w:rPr>
        <w:t xml:space="preserve"> </w:t>
      </w:r>
    </w:p>
    <w:p w14:paraId="6EA1F8C2" w14:textId="7D8CEC9C" w:rsidR="004C6DD1" w:rsidRPr="004C6DD1" w:rsidRDefault="004C6DD1" w:rsidP="004C6DD1">
      <w:pPr>
        <w:numPr>
          <w:ilvl w:val="0"/>
          <w:numId w:val="43"/>
        </w:numPr>
        <w:spacing w:line="240" w:lineRule="auto"/>
        <w:contextualSpacing/>
        <w:rPr>
          <w:rFonts w:eastAsiaTheme="minorHAnsi"/>
          <w:sz w:val="24"/>
          <w:szCs w:val="24"/>
        </w:rPr>
      </w:pPr>
      <w:r w:rsidRPr="004C6DD1">
        <w:rPr>
          <w:rFonts w:eastAsiaTheme="minorHAnsi"/>
          <w:sz w:val="24"/>
          <w:szCs w:val="24"/>
        </w:rPr>
        <w:t xml:space="preserve">Gemensamt behöver vi fundera över alla dessa delar om fler med funktionsnedsättning ska komma ut i egen försörjning. </w:t>
      </w:r>
    </w:p>
    <w:p w14:paraId="62968493" w14:textId="77777777" w:rsidR="00375327" w:rsidRPr="00375327" w:rsidRDefault="00375327" w:rsidP="00375327">
      <w:pPr>
        <w:pStyle w:val="Liststycke"/>
        <w:rPr>
          <w:bCs/>
          <w:sz w:val="22"/>
          <w:szCs w:val="22"/>
        </w:rPr>
      </w:pPr>
    </w:p>
    <w:p w14:paraId="4F35EB73" w14:textId="707C49A3" w:rsidR="00375327" w:rsidRDefault="00375327" w:rsidP="00375327">
      <w:pPr>
        <w:pStyle w:val="Liststycke"/>
        <w:numPr>
          <w:ilvl w:val="0"/>
          <w:numId w:val="34"/>
        </w:numPr>
        <w:rPr>
          <w:bCs/>
          <w:sz w:val="22"/>
          <w:szCs w:val="22"/>
        </w:rPr>
      </w:pPr>
      <w:r>
        <w:rPr>
          <w:bCs/>
          <w:sz w:val="22"/>
          <w:szCs w:val="22"/>
        </w:rPr>
        <w:t>Stödpedagoger: hur jobbar de? Både på DV och på boendena?</w:t>
      </w:r>
    </w:p>
    <w:p w14:paraId="0EE2B692" w14:textId="6D9D9235" w:rsidR="004C6DD1" w:rsidRDefault="004C6DD1" w:rsidP="004C6DD1">
      <w:pPr>
        <w:pStyle w:val="Liststycke"/>
        <w:ind w:left="643"/>
        <w:rPr>
          <w:bCs/>
          <w:sz w:val="22"/>
          <w:szCs w:val="22"/>
        </w:rPr>
      </w:pPr>
      <w:r>
        <w:rPr>
          <w:bCs/>
          <w:sz w:val="22"/>
          <w:szCs w:val="22"/>
        </w:rPr>
        <w:t>Det finns i dagsläget 8 stödpedagoger i verksamheterna och vid vakanser försöker enhetschefer att anställa fler. Det är en viktig resurs nu och framåt för att kunna jobba så likvärdigt som möjligt utifrån arbetssätt och metoder.</w:t>
      </w:r>
    </w:p>
    <w:p w14:paraId="2BA1C276" w14:textId="77777777" w:rsidR="00375327" w:rsidRPr="00375327" w:rsidRDefault="00375327" w:rsidP="00375327">
      <w:pPr>
        <w:pStyle w:val="Liststycke"/>
        <w:rPr>
          <w:bCs/>
          <w:sz w:val="22"/>
          <w:szCs w:val="22"/>
        </w:rPr>
      </w:pPr>
    </w:p>
    <w:p w14:paraId="0E108A99" w14:textId="7626F348" w:rsidR="00375327" w:rsidRDefault="00375327" w:rsidP="00375327">
      <w:pPr>
        <w:pStyle w:val="Liststycke"/>
        <w:numPr>
          <w:ilvl w:val="0"/>
          <w:numId w:val="34"/>
        </w:numPr>
        <w:rPr>
          <w:bCs/>
          <w:sz w:val="22"/>
          <w:szCs w:val="22"/>
        </w:rPr>
      </w:pPr>
      <w:r>
        <w:rPr>
          <w:bCs/>
          <w:sz w:val="22"/>
          <w:szCs w:val="22"/>
        </w:rPr>
        <w:t>Resurser inom LSS</w:t>
      </w:r>
      <w:r w:rsidR="009956C1">
        <w:rPr>
          <w:bCs/>
          <w:sz w:val="22"/>
          <w:szCs w:val="22"/>
        </w:rPr>
        <w:t>: signaler om att boende inte kommer ut på aktiviteter.</w:t>
      </w:r>
    </w:p>
    <w:p w14:paraId="5EA30476" w14:textId="44C85C22" w:rsidR="004C6DD1" w:rsidRPr="00375327" w:rsidRDefault="004C6DD1" w:rsidP="004C6DD1">
      <w:pPr>
        <w:pStyle w:val="Liststycke"/>
        <w:ind w:left="643"/>
        <w:rPr>
          <w:bCs/>
          <w:sz w:val="22"/>
          <w:szCs w:val="22"/>
        </w:rPr>
      </w:pPr>
      <w:r>
        <w:rPr>
          <w:bCs/>
          <w:sz w:val="22"/>
          <w:szCs w:val="22"/>
        </w:rPr>
        <w:t xml:space="preserve">Robin redogjorde att det inte kommit in några sådana avvikelser så det därför är svårt att svara på </w:t>
      </w:r>
      <w:r w:rsidR="00E669B8">
        <w:rPr>
          <w:bCs/>
          <w:sz w:val="22"/>
          <w:szCs w:val="22"/>
        </w:rPr>
        <w:t>frågan. Konkreta exempel är viktiga om så skulle vara fallet.</w:t>
      </w:r>
    </w:p>
    <w:p w14:paraId="1F3C9169" w14:textId="77777777" w:rsidR="00375327" w:rsidRDefault="00375327" w:rsidP="00375327">
      <w:pPr>
        <w:pStyle w:val="Liststycke"/>
        <w:ind w:left="643"/>
        <w:rPr>
          <w:bCs/>
          <w:sz w:val="22"/>
          <w:szCs w:val="22"/>
        </w:rPr>
      </w:pPr>
    </w:p>
    <w:p w14:paraId="6BC62BC5" w14:textId="77777777" w:rsidR="00375327" w:rsidRPr="00375327" w:rsidRDefault="00375327" w:rsidP="00375327">
      <w:pPr>
        <w:rPr>
          <w:bCs/>
          <w:sz w:val="22"/>
          <w:szCs w:val="22"/>
        </w:rPr>
      </w:pPr>
    </w:p>
    <w:p w14:paraId="2DDAAA5D" w14:textId="6FB105AF" w:rsidR="000669DF" w:rsidRPr="00375327" w:rsidRDefault="008C680D" w:rsidP="00375327">
      <w:pPr>
        <w:pStyle w:val="Liststycke"/>
        <w:ind w:left="643"/>
        <w:rPr>
          <w:bCs/>
          <w:sz w:val="22"/>
          <w:szCs w:val="22"/>
        </w:rPr>
      </w:pPr>
      <w:r w:rsidRPr="00375327">
        <w:rPr>
          <w:sz w:val="22"/>
          <w:szCs w:val="22"/>
        </w:rPr>
        <w:t xml:space="preserve"> </w:t>
      </w:r>
    </w:p>
    <w:p w14:paraId="614F3067" w14:textId="77777777" w:rsidR="00C41A43" w:rsidRPr="00C41A43" w:rsidRDefault="00C41A43" w:rsidP="00C77696">
      <w:pPr>
        <w:spacing w:before="100" w:beforeAutospacing="1" w:after="100" w:afterAutospacing="1" w:line="360" w:lineRule="auto"/>
        <w:rPr>
          <w:rFonts w:eastAsia="Times New Roman"/>
          <w:color w:val="000000"/>
          <w:szCs w:val="20"/>
        </w:rPr>
      </w:pPr>
    </w:p>
    <w:p w14:paraId="3600D92D" w14:textId="77777777" w:rsidR="00C41A43" w:rsidRDefault="00C41A43" w:rsidP="00C41A43">
      <w:pPr>
        <w:pStyle w:val="Liststycke"/>
        <w:spacing w:line="360" w:lineRule="auto"/>
        <w:rPr>
          <w:rFonts w:eastAsia="Times New Roman"/>
          <w:color w:val="000000"/>
          <w:szCs w:val="20"/>
        </w:rPr>
      </w:pPr>
    </w:p>
    <w:p w14:paraId="5998738E" w14:textId="77777777" w:rsidR="00C41A43" w:rsidRPr="00C41A43" w:rsidRDefault="00C41A43" w:rsidP="00C41A43">
      <w:pPr>
        <w:spacing w:before="100" w:beforeAutospacing="1" w:after="100" w:afterAutospacing="1" w:line="240" w:lineRule="auto"/>
        <w:ind w:left="720"/>
        <w:rPr>
          <w:rFonts w:eastAsia="Times New Roman"/>
          <w:color w:val="000000"/>
          <w:szCs w:val="20"/>
        </w:rPr>
      </w:pPr>
    </w:p>
    <w:p w14:paraId="4895F11E" w14:textId="77777777" w:rsidR="00C41A43" w:rsidRDefault="00C41A43" w:rsidP="00C41A43">
      <w:pPr>
        <w:pStyle w:val="Liststycke"/>
        <w:rPr>
          <w:sz w:val="24"/>
          <w:szCs w:val="24"/>
        </w:rPr>
      </w:pPr>
    </w:p>
    <w:p w14:paraId="3B4FE045" w14:textId="77777777" w:rsidR="00C41A43" w:rsidRPr="00C41A43" w:rsidRDefault="00C41A43" w:rsidP="00C41A43">
      <w:pPr>
        <w:rPr>
          <w:sz w:val="24"/>
          <w:szCs w:val="24"/>
        </w:rPr>
      </w:pPr>
    </w:p>
    <w:p w14:paraId="025B7EC7" w14:textId="77777777" w:rsidR="00352969" w:rsidRDefault="00352969" w:rsidP="00300AF3">
      <w:pPr>
        <w:rPr>
          <w:sz w:val="24"/>
          <w:szCs w:val="24"/>
        </w:rPr>
      </w:pPr>
    </w:p>
    <w:p w14:paraId="0B1B4541" w14:textId="77777777" w:rsidR="00352969" w:rsidRPr="00352969" w:rsidRDefault="00352969" w:rsidP="00300AF3">
      <w:pPr>
        <w:rPr>
          <w:sz w:val="24"/>
          <w:szCs w:val="24"/>
        </w:rPr>
      </w:pPr>
    </w:p>
    <w:p w14:paraId="303C817E" w14:textId="77777777" w:rsidR="00352969" w:rsidRDefault="00352969" w:rsidP="00300AF3"/>
    <w:p w14:paraId="1C40960F" w14:textId="77777777" w:rsidR="00352969" w:rsidRPr="007A6E5A" w:rsidRDefault="00C77696" w:rsidP="00300AF3">
      <w:r>
        <w:t xml:space="preserve"> </w:t>
      </w:r>
    </w:p>
    <w:sectPr w:rsidR="00352969" w:rsidRPr="007A6E5A" w:rsidSect="003E57C3">
      <w:type w:val="continuous"/>
      <w:pgSz w:w="11906" w:h="16838" w:code="9"/>
      <w:pgMar w:top="2268" w:right="1474" w:bottom="2268" w:left="147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8D11" w14:textId="77777777" w:rsidR="00344180" w:rsidRDefault="00344180" w:rsidP="00ED6C6F">
      <w:pPr>
        <w:spacing w:after="0" w:line="240" w:lineRule="auto"/>
      </w:pPr>
      <w:r>
        <w:separator/>
      </w:r>
    </w:p>
  </w:endnote>
  <w:endnote w:type="continuationSeparator" w:id="0">
    <w:p w14:paraId="7952006E" w14:textId="77777777" w:rsidR="00344180" w:rsidRDefault="00344180"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77FB" w14:textId="77777777" w:rsidR="00D26EA5" w:rsidRDefault="00D26E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E895" w14:textId="77777777" w:rsidR="00B91312" w:rsidRDefault="00B91312">
    <w:pPr>
      <w:pStyle w:val="Sidfot"/>
    </w:pPr>
    <w:r>
      <w:rPr>
        <w:noProof/>
        <w:lang w:eastAsia="sv-SE"/>
      </w:rPr>
      <w:drawing>
        <wp:anchor distT="0" distB="0" distL="114300" distR="114300" simplePos="0" relativeHeight="251659264" behindDoc="0" locked="1" layoutInCell="1" allowOverlap="1" wp14:anchorId="57D09BB7" wp14:editId="78F2A188">
          <wp:simplePos x="0" y="0"/>
          <wp:positionH relativeFrom="page">
            <wp:posOffset>6301740</wp:posOffset>
          </wp:positionH>
          <wp:positionV relativeFrom="page">
            <wp:posOffset>9430385</wp:posOffset>
          </wp:positionV>
          <wp:extent cx="719455" cy="719455"/>
          <wp:effectExtent l="0" t="0" r="4445" b="4445"/>
          <wp:wrapNone/>
          <wp:docPr id="3" name="Bildobjek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2.emf"/>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956D" w14:textId="77777777" w:rsidR="00581283" w:rsidRDefault="00581283">
    <w:pPr>
      <w:pStyle w:val="Sidfot"/>
    </w:pPr>
    <w:r>
      <w:rPr>
        <w:noProof/>
        <w:lang w:eastAsia="sv-SE"/>
      </w:rPr>
      <w:drawing>
        <wp:anchor distT="0" distB="0" distL="114300" distR="114300" simplePos="0" relativeHeight="251661312" behindDoc="0" locked="1" layoutInCell="1" allowOverlap="1" wp14:anchorId="0F2BC762" wp14:editId="1D8CC083">
          <wp:simplePos x="0" y="0"/>
          <wp:positionH relativeFrom="page">
            <wp:posOffset>6301105</wp:posOffset>
          </wp:positionH>
          <wp:positionV relativeFrom="page">
            <wp:posOffset>9429750</wp:posOffset>
          </wp:positionV>
          <wp:extent cx="720000" cy="720000"/>
          <wp:effectExtent l="0" t="0" r="4445" b="4445"/>
          <wp:wrapNone/>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2.emf"/>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5BA5" w14:textId="77777777" w:rsidR="00344180" w:rsidRDefault="00344180" w:rsidP="00ED6C6F">
      <w:pPr>
        <w:spacing w:after="0" w:line="240" w:lineRule="auto"/>
      </w:pPr>
      <w:bookmarkStart w:id="0" w:name="_Hlk503255237"/>
      <w:bookmarkEnd w:id="0"/>
      <w:r>
        <w:separator/>
      </w:r>
    </w:p>
  </w:footnote>
  <w:footnote w:type="continuationSeparator" w:id="0">
    <w:p w14:paraId="4A22F515" w14:textId="77777777" w:rsidR="00344180" w:rsidRDefault="00344180"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F050" w14:textId="77777777" w:rsidR="00D26EA5" w:rsidRDefault="00D26E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vertAnchor="page" w:horzAnchor="page" w:tblpX="852" w:tblpY="85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8"/>
    </w:tblGrid>
    <w:tr w:rsidR="00B91312" w14:paraId="3C5A15F3" w14:textId="77777777" w:rsidTr="007A6E5A">
      <w:tc>
        <w:tcPr>
          <w:tcW w:w="3368" w:type="dxa"/>
        </w:tcPr>
        <w:p w14:paraId="526D0B5F" w14:textId="77777777" w:rsidR="00B91312" w:rsidRDefault="00B91312" w:rsidP="007A6E5A">
          <w:pPr>
            <w:pStyle w:val="Sidhuvud"/>
          </w:pPr>
          <w:r>
            <w:rPr>
              <w:noProof/>
              <w:lang w:eastAsia="sv-SE"/>
            </w:rPr>
            <w:drawing>
              <wp:inline distT="0" distB="0" distL="0" distR="0" wp14:anchorId="3C50F07E" wp14:editId="0826E94B">
                <wp:extent cx="1619488" cy="397685"/>
                <wp:effectExtent l="0" t="0" r="0" b="2540"/>
                <wp:docPr id="2" name="Bildobjekt 2" descr="Mjölby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jolby_logo_4f.png"/>
                        <pic:cNvPicPr/>
                      </pic:nvPicPr>
                      <pic:blipFill>
                        <a:blip r:embed="rId1">
                          <a:extLst>
                            <a:ext uri="{28A0092B-C50C-407E-A947-70E740481C1C}">
                              <a14:useLocalDpi xmlns:a14="http://schemas.microsoft.com/office/drawing/2010/main" val="0"/>
                            </a:ext>
                          </a:extLst>
                        </a:blip>
                        <a:stretch>
                          <a:fillRect/>
                        </a:stretch>
                      </pic:blipFill>
                      <pic:spPr>
                        <a:xfrm>
                          <a:off x="0" y="0"/>
                          <a:ext cx="1619488" cy="397685"/>
                        </a:xfrm>
                        <a:prstGeom prst="rect">
                          <a:avLst/>
                        </a:prstGeom>
                      </pic:spPr>
                    </pic:pic>
                  </a:graphicData>
                </a:graphic>
              </wp:inline>
            </w:drawing>
          </w:r>
        </w:p>
      </w:tc>
    </w:tr>
  </w:tbl>
  <w:p w14:paraId="6708EE55" w14:textId="77777777" w:rsidR="00B91312" w:rsidRDefault="00B913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1B2D" w14:textId="77777777" w:rsidR="00D26EA5" w:rsidRDefault="00D26E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5805F5"/>
    <w:multiLevelType w:val="multilevel"/>
    <w:tmpl w:val="76B8F57C"/>
    <w:lvl w:ilvl="0">
      <w:start w:val="1"/>
      <w:numFmt w:val="decimal"/>
      <w:lvlText w:val="%1."/>
      <w:lvlJc w:val="left"/>
      <w:pPr>
        <w:ind w:left="851" w:hanging="851"/>
      </w:pPr>
      <w:rPr>
        <w:rFonts w:hint="default"/>
      </w:rPr>
    </w:lvl>
    <w:lvl w:ilvl="1">
      <w:start w:val="1"/>
      <w:numFmt w:val="decimal"/>
      <w:lvlText w:val="%1.%2"/>
      <w:lvlJc w:val="left"/>
      <w:pPr>
        <w:ind w:left="567" w:hanging="567"/>
      </w:pPr>
      <w:rPr>
        <w:rFonts w:hint="default"/>
      </w:rPr>
    </w:lvl>
    <w:lvl w:ilvl="2">
      <w:start w:val="16"/>
      <w:numFmt w:val="decimal"/>
      <w:lvlText w:val="%1.%2.%3"/>
      <w:lvlJc w:val="left"/>
      <w:pPr>
        <w:ind w:left="680" w:hanging="680"/>
      </w:pPr>
      <w:rPr>
        <w:rFonts w:hint="default"/>
      </w:rPr>
    </w:lvl>
    <w:lvl w:ilvl="3">
      <w:start w:val="1"/>
      <w:numFmt w:val="decimal"/>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505BC6"/>
    <w:multiLevelType w:val="hybridMultilevel"/>
    <w:tmpl w:val="F868398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3" w15:restartNumberingAfterBreak="0">
    <w:nsid w:val="16D75881"/>
    <w:multiLevelType w:val="hybridMultilevel"/>
    <w:tmpl w:val="42288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A6A1988"/>
    <w:multiLevelType w:val="multilevel"/>
    <w:tmpl w:val="BB5C6178"/>
    <w:lvl w:ilvl="0">
      <w:start w:val="1"/>
      <w:numFmt w:val="decimal"/>
      <w:lvlText w:val="%1."/>
      <w:lvlJc w:val="left"/>
      <w:pPr>
        <w:ind w:left="851" w:hanging="851"/>
      </w:pPr>
      <w:rPr>
        <w:rFonts w:hint="default"/>
      </w:rPr>
    </w:lvl>
    <w:lvl w:ilvl="1">
      <w:start w:val="1"/>
      <w:numFmt w:val="decimal"/>
      <w:lvlText w:val="%1.%2"/>
      <w:lvlJc w:val="left"/>
      <w:pPr>
        <w:ind w:left="567" w:hanging="567"/>
      </w:pPr>
      <w:rPr>
        <w:rFonts w:hint="default"/>
      </w:rPr>
    </w:lvl>
    <w:lvl w:ilvl="2">
      <w:start w:val="16"/>
      <w:numFmt w:val="decimal"/>
      <w:lvlText w:val="%1.%2.%3"/>
      <w:lvlJc w:val="left"/>
      <w:pPr>
        <w:ind w:left="680" w:hanging="680"/>
      </w:pPr>
      <w:rPr>
        <w:rFonts w:hint="default"/>
      </w:rPr>
    </w:lvl>
    <w:lvl w:ilvl="3">
      <w:start w:val="1"/>
      <w:numFmt w:val="decimal"/>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4371FB"/>
    <w:multiLevelType w:val="multilevel"/>
    <w:tmpl w:val="F3BAB020"/>
    <w:lvl w:ilvl="0">
      <w:start w:val="1"/>
      <w:numFmt w:val="decimal"/>
      <w:lvlText w:val="%1."/>
      <w:lvlJc w:val="left"/>
      <w:pPr>
        <w:ind w:left="643" w:hanging="360"/>
      </w:pPr>
      <w:rPr>
        <w:rFonts w:hint="default"/>
        <w:b w:val="0"/>
        <w:bCs/>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003" w:hanging="72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7" w15:restartNumberingAfterBreak="0">
    <w:nsid w:val="39122549"/>
    <w:multiLevelType w:val="hybridMultilevel"/>
    <w:tmpl w:val="B03440E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42DC2926"/>
    <w:multiLevelType w:val="multilevel"/>
    <w:tmpl w:val="2E18C02E"/>
    <w:lvl w:ilvl="0">
      <w:start w:val="1"/>
      <w:numFmt w:val="decimal"/>
      <w:lvlText w:val="%1."/>
      <w:lvlJc w:val="left"/>
      <w:pPr>
        <w:ind w:left="851" w:hanging="851"/>
      </w:pPr>
      <w:rPr>
        <w:rFonts w:hint="default"/>
      </w:rPr>
    </w:lvl>
    <w:lvl w:ilvl="1">
      <w:start w:val="1"/>
      <w:numFmt w:val="decimal"/>
      <w:lvlText w:val="%1.%2"/>
      <w:lvlJc w:val="left"/>
      <w:pPr>
        <w:ind w:left="567" w:hanging="567"/>
      </w:pPr>
      <w:rPr>
        <w:rFonts w:hint="default"/>
      </w:rPr>
    </w:lvl>
    <w:lvl w:ilvl="2">
      <w:start w:val="16"/>
      <w:numFmt w:val="decimal"/>
      <w:lvlText w:val="%1.%2.%3"/>
      <w:lvlJc w:val="left"/>
      <w:pPr>
        <w:ind w:left="680" w:hanging="680"/>
      </w:pPr>
      <w:rPr>
        <w:rFonts w:hint="default"/>
      </w:rPr>
    </w:lvl>
    <w:lvl w:ilvl="3">
      <w:start w:val="1"/>
      <w:numFmt w:val="decimal"/>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3B19F4"/>
    <w:multiLevelType w:val="hybridMultilevel"/>
    <w:tmpl w:val="CC80F38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48843DEE"/>
    <w:multiLevelType w:val="multilevel"/>
    <w:tmpl w:val="02803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853133"/>
    <w:multiLevelType w:val="multilevel"/>
    <w:tmpl w:val="50949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D1E52"/>
    <w:multiLevelType w:val="multilevel"/>
    <w:tmpl w:val="4926CC46"/>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567" w:hanging="567"/>
      </w:pPr>
      <w:rPr>
        <w:rFonts w:hint="default"/>
      </w:rPr>
    </w:lvl>
    <w:lvl w:ilvl="2">
      <w:start w:val="1"/>
      <w:numFmt w:val="decimal"/>
      <w:pStyle w:val="Numreradrubrik3"/>
      <w:lvlText w:val="%1.%2.%3"/>
      <w:lvlJc w:val="left"/>
      <w:pPr>
        <w:ind w:left="680" w:hanging="6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9C5461"/>
    <w:multiLevelType w:val="hybridMultilevel"/>
    <w:tmpl w:val="C19E677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63C3713F"/>
    <w:multiLevelType w:val="multilevel"/>
    <w:tmpl w:val="9934DB08"/>
    <w:lvl w:ilvl="0">
      <w:start w:val="1"/>
      <w:numFmt w:val="decimal"/>
      <w:lvlText w:val="%1."/>
      <w:lvlJc w:val="left"/>
      <w:pPr>
        <w:ind w:left="851" w:hanging="851"/>
      </w:pPr>
      <w:rPr>
        <w:rFonts w:hint="default"/>
      </w:rPr>
    </w:lvl>
    <w:lvl w:ilvl="1">
      <w:start w:val="1"/>
      <w:numFmt w:val="decimal"/>
      <w:lvlText w:val="%1.%2"/>
      <w:lvlJc w:val="left"/>
      <w:pPr>
        <w:ind w:left="567" w:hanging="567"/>
      </w:pPr>
      <w:rPr>
        <w:rFonts w:hint="default"/>
      </w:rPr>
    </w:lvl>
    <w:lvl w:ilvl="2">
      <w:start w:val="16"/>
      <w:numFmt w:val="decimal"/>
      <w:lvlText w:val="%1.%2.%3"/>
      <w:lvlJc w:val="left"/>
      <w:pPr>
        <w:ind w:left="680" w:hanging="680"/>
      </w:pPr>
      <w:rPr>
        <w:rFonts w:hint="default"/>
      </w:rPr>
    </w:lvl>
    <w:lvl w:ilvl="3">
      <w:start w:val="1"/>
      <w:numFmt w:val="decimal"/>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E2484D"/>
    <w:multiLevelType w:val="hybridMultilevel"/>
    <w:tmpl w:val="9C7811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3A00D8"/>
    <w:multiLevelType w:val="multilevel"/>
    <w:tmpl w:val="2C92211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1A2B3A"/>
    <w:multiLevelType w:val="hybridMultilevel"/>
    <w:tmpl w:val="042A309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9" w15:restartNumberingAfterBreak="0">
    <w:nsid w:val="7AC648BB"/>
    <w:multiLevelType w:val="multilevel"/>
    <w:tmpl w:val="87625C20"/>
    <w:lvl w:ilvl="0">
      <w:start w:val="1"/>
      <w:numFmt w:val="decimal"/>
      <w:lvlText w:val="%1."/>
      <w:lvlJc w:val="left"/>
      <w:pPr>
        <w:ind w:left="851" w:hanging="851"/>
      </w:pPr>
      <w:rPr>
        <w:rFonts w:hint="default"/>
      </w:rPr>
    </w:lvl>
    <w:lvl w:ilvl="1">
      <w:start w:val="1"/>
      <w:numFmt w:val="decimal"/>
      <w:lvlText w:val="%1.%2"/>
      <w:lvlJc w:val="left"/>
      <w:pPr>
        <w:ind w:left="567" w:hanging="567"/>
      </w:pPr>
      <w:rPr>
        <w:rFonts w:hint="default"/>
      </w:rPr>
    </w:lvl>
    <w:lvl w:ilvl="2">
      <w:start w:val="16"/>
      <w:numFmt w:val="decimal"/>
      <w:lvlText w:val="%1.%2.%3"/>
      <w:lvlJc w:val="left"/>
      <w:pPr>
        <w:ind w:left="680" w:hanging="680"/>
      </w:pPr>
      <w:rPr>
        <w:rFonts w:hint="default"/>
      </w:rPr>
    </w:lvl>
    <w:lvl w:ilvl="3">
      <w:start w:val="1"/>
      <w:numFmt w:val="decimal"/>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3211680">
    <w:abstractNumId w:val="27"/>
  </w:num>
  <w:num w:numId="2" w16cid:durableId="794904089">
    <w:abstractNumId w:val="3"/>
  </w:num>
  <w:num w:numId="3" w16cid:durableId="855074075">
    <w:abstractNumId w:val="2"/>
  </w:num>
  <w:num w:numId="4" w16cid:durableId="758676624">
    <w:abstractNumId w:val="1"/>
  </w:num>
  <w:num w:numId="5" w16cid:durableId="1981111706">
    <w:abstractNumId w:val="0"/>
  </w:num>
  <w:num w:numId="6" w16cid:durableId="2125155477">
    <w:abstractNumId w:val="9"/>
  </w:num>
  <w:num w:numId="7" w16cid:durableId="550851685">
    <w:abstractNumId w:val="7"/>
  </w:num>
  <w:num w:numId="8" w16cid:durableId="1596594264">
    <w:abstractNumId w:val="6"/>
  </w:num>
  <w:num w:numId="9" w16cid:durableId="2080472952">
    <w:abstractNumId w:val="5"/>
  </w:num>
  <w:num w:numId="10" w16cid:durableId="1341204809">
    <w:abstractNumId w:val="4"/>
  </w:num>
  <w:num w:numId="11" w16cid:durableId="1756826099">
    <w:abstractNumId w:val="12"/>
  </w:num>
  <w:num w:numId="12" w16cid:durableId="84545839">
    <w:abstractNumId w:val="9"/>
  </w:num>
  <w:num w:numId="13" w16cid:durableId="658108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293134">
    <w:abstractNumId w:val="14"/>
  </w:num>
  <w:num w:numId="15" w16cid:durableId="877358036">
    <w:abstractNumId w:val="10"/>
  </w:num>
  <w:num w:numId="16" w16cid:durableId="1636254083">
    <w:abstractNumId w:val="15"/>
  </w:num>
  <w:num w:numId="17" w16cid:durableId="303197434">
    <w:abstractNumId w:val="14"/>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5786976">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735979">
    <w:abstractNumId w:val="14"/>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0615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2925644">
    <w:abstractNumId w:val="8"/>
  </w:num>
  <w:num w:numId="22" w16cid:durableId="1964727534">
    <w:abstractNumId w:val="18"/>
  </w:num>
  <w:num w:numId="23" w16cid:durableId="419371441">
    <w:abstractNumId w:val="24"/>
  </w:num>
  <w:num w:numId="24" w16cid:durableId="15275193">
    <w:abstractNumId w:val="22"/>
  </w:num>
  <w:num w:numId="25" w16cid:durableId="1325544525">
    <w:abstractNumId w:val="22"/>
  </w:num>
  <w:num w:numId="26" w16cid:durableId="12836847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269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21184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01403">
    <w:abstractNumId w:val="29"/>
  </w:num>
  <w:num w:numId="30" w16cid:durableId="15083247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9125966">
    <w:abstractNumId w:val="22"/>
  </w:num>
  <w:num w:numId="32" w16cid:durableId="20133348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6183794">
    <w:abstractNumId w:val="23"/>
  </w:num>
  <w:num w:numId="34" w16cid:durableId="764157533">
    <w:abstractNumId w:val="16"/>
  </w:num>
  <w:num w:numId="35" w16cid:durableId="640503116">
    <w:abstractNumId w:val="17"/>
  </w:num>
  <w:num w:numId="36" w16cid:durableId="652098830">
    <w:abstractNumId w:val="21"/>
  </w:num>
  <w:num w:numId="37" w16cid:durableId="780808257">
    <w:abstractNumId w:val="11"/>
  </w:num>
  <w:num w:numId="38" w16cid:durableId="1558780429">
    <w:abstractNumId w:val="13"/>
  </w:num>
  <w:num w:numId="39" w16cid:durableId="1032921854">
    <w:abstractNumId w:val="28"/>
  </w:num>
  <w:num w:numId="40" w16cid:durableId="5060047">
    <w:abstractNumId w:val="19"/>
  </w:num>
  <w:num w:numId="41" w16cid:durableId="353506741">
    <w:abstractNumId w:val="20"/>
  </w:num>
  <w:num w:numId="42" w16cid:durableId="211234413">
    <w:abstractNumId w:val="26"/>
  </w:num>
  <w:num w:numId="43" w16cid:durableId="4261212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69"/>
    <w:rsid w:val="00015364"/>
    <w:rsid w:val="00023CF5"/>
    <w:rsid w:val="000304A9"/>
    <w:rsid w:val="00032B12"/>
    <w:rsid w:val="00032E84"/>
    <w:rsid w:val="00043C02"/>
    <w:rsid w:val="000443DA"/>
    <w:rsid w:val="000669DF"/>
    <w:rsid w:val="00067721"/>
    <w:rsid w:val="000769F6"/>
    <w:rsid w:val="00081E07"/>
    <w:rsid w:val="000A0A99"/>
    <w:rsid w:val="000C1C8B"/>
    <w:rsid w:val="000D29F7"/>
    <w:rsid w:val="000D4286"/>
    <w:rsid w:val="000F7FB6"/>
    <w:rsid w:val="0011207E"/>
    <w:rsid w:val="00114A79"/>
    <w:rsid w:val="00131ED1"/>
    <w:rsid w:val="00132B31"/>
    <w:rsid w:val="00142663"/>
    <w:rsid w:val="001540EA"/>
    <w:rsid w:val="0015716E"/>
    <w:rsid w:val="00175AF1"/>
    <w:rsid w:val="00187213"/>
    <w:rsid w:val="001906AF"/>
    <w:rsid w:val="0019116B"/>
    <w:rsid w:val="001945C0"/>
    <w:rsid w:val="001B37DC"/>
    <w:rsid w:val="001B4398"/>
    <w:rsid w:val="001B4BB9"/>
    <w:rsid w:val="001D6B83"/>
    <w:rsid w:val="001D734A"/>
    <w:rsid w:val="001E127F"/>
    <w:rsid w:val="001E2446"/>
    <w:rsid w:val="00200DEE"/>
    <w:rsid w:val="002073EB"/>
    <w:rsid w:val="002169DF"/>
    <w:rsid w:val="00220B93"/>
    <w:rsid w:val="00222191"/>
    <w:rsid w:val="00224399"/>
    <w:rsid w:val="00227277"/>
    <w:rsid w:val="002346A2"/>
    <w:rsid w:val="00241B3D"/>
    <w:rsid w:val="0029119F"/>
    <w:rsid w:val="002A0944"/>
    <w:rsid w:val="002A223C"/>
    <w:rsid w:val="002A5488"/>
    <w:rsid w:val="002B1BC8"/>
    <w:rsid w:val="002D6AE9"/>
    <w:rsid w:val="002E0226"/>
    <w:rsid w:val="002E14EF"/>
    <w:rsid w:val="002F568B"/>
    <w:rsid w:val="002F7366"/>
    <w:rsid w:val="00300AF3"/>
    <w:rsid w:val="00305D43"/>
    <w:rsid w:val="00305F3A"/>
    <w:rsid w:val="00324DFF"/>
    <w:rsid w:val="00324F92"/>
    <w:rsid w:val="003279ED"/>
    <w:rsid w:val="00344180"/>
    <w:rsid w:val="00351470"/>
    <w:rsid w:val="00352969"/>
    <w:rsid w:val="00375327"/>
    <w:rsid w:val="0038187C"/>
    <w:rsid w:val="0039023C"/>
    <w:rsid w:val="003977E2"/>
    <w:rsid w:val="003A0FEC"/>
    <w:rsid w:val="003A188E"/>
    <w:rsid w:val="003B17A8"/>
    <w:rsid w:val="003C186A"/>
    <w:rsid w:val="003C54CF"/>
    <w:rsid w:val="003E4038"/>
    <w:rsid w:val="003E57C3"/>
    <w:rsid w:val="003F1938"/>
    <w:rsid w:val="003F64A9"/>
    <w:rsid w:val="0041062F"/>
    <w:rsid w:val="0043027B"/>
    <w:rsid w:val="00440951"/>
    <w:rsid w:val="00441178"/>
    <w:rsid w:val="0045303B"/>
    <w:rsid w:val="004539FA"/>
    <w:rsid w:val="00463F60"/>
    <w:rsid w:val="00466ABB"/>
    <w:rsid w:val="004720D1"/>
    <w:rsid w:val="00481060"/>
    <w:rsid w:val="0048196A"/>
    <w:rsid w:val="00482499"/>
    <w:rsid w:val="00483F66"/>
    <w:rsid w:val="00486022"/>
    <w:rsid w:val="004A31B7"/>
    <w:rsid w:val="004B3278"/>
    <w:rsid w:val="004C4550"/>
    <w:rsid w:val="004C5F08"/>
    <w:rsid w:val="004C6DD1"/>
    <w:rsid w:val="004D6C09"/>
    <w:rsid w:val="004E0B05"/>
    <w:rsid w:val="004E11B6"/>
    <w:rsid w:val="004E24C4"/>
    <w:rsid w:val="004E3D70"/>
    <w:rsid w:val="004E65C4"/>
    <w:rsid w:val="004F368A"/>
    <w:rsid w:val="00514466"/>
    <w:rsid w:val="00515490"/>
    <w:rsid w:val="00517CC3"/>
    <w:rsid w:val="00533261"/>
    <w:rsid w:val="00541AE0"/>
    <w:rsid w:val="0054357E"/>
    <w:rsid w:val="00556B3A"/>
    <w:rsid w:val="00561BBB"/>
    <w:rsid w:val="00570F9A"/>
    <w:rsid w:val="00577C16"/>
    <w:rsid w:val="00581283"/>
    <w:rsid w:val="00594D98"/>
    <w:rsid w:val="005A403A"/>
    <w:rsid w:val="005A5FCA"/>
    <w:rsid w:val="005B4CAC"/>
    <w:rsid w:val="005C3931"/>
    <w:rsid w:val="005C7B42"/>
    <w:rsid w:val="005E7799"/>
    <w:rsid w:val="005E7CE6"/>
    <w:rsid w:val="005F1398"/>
    <w:rsid w:val="005F29FB"/>
    <w:rsid w:val="005F6BC4"/>
    <w:rsid w:val="0060512E"/>
    <w:rsid w:val="006137D6"/>
    <w:rsid w:val="00617970"/>
    <w:rsid w:val="00617FAB"/>
    <w:rsid w:val="00626F75"/>
    <w:rsid w:val="00656AB5"/>
    <w:rsid w:val="0068282C"/>
    <w:rsid w:val="00687057"/>
    <w:rsid w:val="00690CFA"/>
    <w:rsid w:val="006A0FEE"/>
    <w:rsid w:val="006A5390"/>
    <w:rsid w:val="006A7228"/>
    <w:rsid w:val="006C660E"/>
    <w:rsid w:val="006E43A5"/>
    <w:rsid w:val="006F2469"/>
    <w:rsid w:val="006F4551"/>
    <w:rsid w:val="006F61B4"/>
    <w:rsid w:val="007300A6"/>
    <w:rsid w:val="0073244F"/>
    <w:rsid w:val="007428C4"/>
    <w:rsid w:val="00750638"/>
    <w:rsid w:val="007633D8"/>
    <w:rsid w:val="00770132"/>
    <w:rsid w:val="007829D2"/>
    <w:rsid w:val="00783074"/>
    <w:rsid w:val="007878E2"/>
    <w:rsid w:val="00787962"/>
    <w:rsid w:val="007958FD"/>
    <w:rsid w:val="00796E19"/>
    <w:rsid w:val="007A0B53"/>
    <w:rsid w:val="007A3E46"/>
    <w:rsid w:val="007A4BBE"/>
    <w:rsid w:val="007A6E5A"/>
    <w:rsid w:val="007A70F6"/>
    <w:rsid w:val="007A72E8"/>
    <w:rsid w:val="007B56D5"/>
    <w:rsid w:val="007B634A"/>
    <w:rsid w:val="007C237D"/>
    <w:rsid w:val="007C760F"/>
    <w:rsid w:val="007D36D6"/>
    <w:rsid w:val="007E16FA"/>
    <w:rsid w:val="007E264B"/>
    <w:rsid w:val="007F7AF3"/>
    <w:rsid w:val="00803ACB"/>
    <w:rsid w:val="00825F1B"/>
    <w:rsid w:val="00834506"/>
    <w:rsid w:val="0084355F"/>
    <w:rsid w:val="00854C1E"/>
    <w:rsid w:val="008574B7"/>
    <w:rsid w:val="00875CBE"/>
    <w:rsid w:val="00883652"/>
    <w:rsid w:val="00887565"/>
    <w:rsid w:val="00897E22"/>
    <w:rsid w:val="008A6752"/>
    <w:rsid w:val="008C5285"/>
    <w:rsid w:val="008C680D"/>
    <w:rsid w:val="008C7DF9"/>
    <w:rsid w:val="008D17EC"/>
    <w:rsid w:val="008E7DB9"/>
    <w:rsid w:val="008E7DC4"/>
    <w:rsid w:val="008F0E78"/>
    <w:rsid w:val="008F298D"/>
    <w:rsid w:val="008F5346"/>
    <w:rsid w:val="009114DD"/>
    <w:rsid w:val="00915301"/>
    <w:rsid w:val="00921E6C"/>
    <w:rsid w:val="00922587"/>
    <w:rsid w:val="00922980"/>
    <w:rsid w:val="00923959"/>
    <w:rsid w:val="009255D9"/>
    <w:rsid w:val="00930AEB"/>
    <w:rsid w:val="009415F7"/>
    <w:rsid w:val="0095413A"/>
    <w:rsid w:val="00955343"/>
    <w:rsid w:val="009655E2"/>
    <w:rsid w:val="00973472"/>
    <w:rsid w:val="00976057"/>
    <w:rsid w:val="00982839"/>
    <w:rsid w:val="0098465A"/>
    <w:rsid w:val="009956C1"/>
    <w:rsid w:val="009A4FDE"/>
    <w:rsid w:val="009B1560"/>
    <w:rsid w:val="009C1D57"/>
    <w:rsid w:val="009D0AB0"/>
    <w:rsid w:val="009D5DB2"/>
    <w:rsid w:val="009E3206"/>
    <w:rsid w:val="009E6EF9"/>
    <w:rsid w:val="009E7F82"/>
    <w:rsid w:val="009F4C88"/>
    <w:rsid w:val="00A032C4"/>
    <w:rsid w:val="00A0582E"/>
    <w:rsid w:val="00A15CD8"/>
    <w:rsid w:val="00A22DB2"/>
    <w:rsid w:val="00A239BC"/>
    <w:rsid w:val="00A348FA"/>
    <w:rsid w:val="00A34C23"/>
    <w:rsid w:val="00A35465"/>
    <w:rsid w:val="00A3715C"/>
    <w:rsid w:val="00A44FF2"/>
    <w:rsid w:val="00A508CD"/>
    <w:rsid w:val="00A51572"/>
    <w:rsid w:val="00A51CEF"/>
    <w:rsid w:val="00A65189"/>
    <w:rsid w:val="00A722CD"/>
    <w:rsid w:val="00A729EC"/>
    <w:rsid w:val="00A7698D"/>
    <w:rsid w:val="00A8071C"/>
    <w:rsid w:val="00A91C82"/>
    <w:rsid w:val="00AA4863"/>
    <w:rsid w:val="00AA6E87"/>
    <w:rsid w:val="00AB4B57"/>
    <w:rsid w:val="00AC54A4"/>
    <w:rsid w:val="00AD5832"/>
    <w:rsid w:val="00AE46A5"/>
    <w:rsid w:val="00AF3E58"/>
    <w:rsid w:val="00AF5B57"/>
    <w:rsid w:val="00B2562D"/>
    <w:rsid w:val="00B30455"/>
    <w:rsid w:val="00B4285A"/>
    <w:rsid w:val="00B71B19"/>
    <w:rsid w:val="00B80084"/>
    <w:rsid w:val="00B80B3E"/>
    <w:rsid w:val="00B867FC"/>
    <w:rsid w:val="00B90570"/>
    <w:rsid w:val="00B91312"/>
    <w:rsid w:val="00BB48AC"/>
    <w:rsid w:val="00BB5554"/>
    <w:rsid w:val="00BD0E0C"/>
    <w:rsid w:val="00BD6312"/>
    <w:rsid w:val="00BF0726"/>
    <w:rsid w:val="00BF1BAB"/>
    <w:rsid w:val="00BF2D29"/>
    <w:rsid w:val="00BF57EE"/>
    <w:rsid w:val="00BF76D5"/>
    <w:rsid w:val="00C079B5"/>
    <w:rsid w:val="00C1479A"/>
    <w:rsid w:val="00C15F7F"/>
    <w:rsid w:val="00C176E7"/>
    <w:rsid w:val="00C212D0"/>
    <w:rsid w:val="00C24819"/>
    <w:rsid w:val="00C316A8"/>
    <w:rsid w:val="00C36BD9"/>
    <w:rsid w:val="00C41A43"/>
    <w:rsid w:val="00C44451"/>
    <w:rsid w:val="00C4627D"/>
    <w:rsid w:val="00C52217"/>
    <w:rsid w:val="00C63125"/>
    <w:rsid w:val="00C77696"/>
    <w:rsid w:val="00C81FAC"/>
    <w:rsid w:val="00C82C61"/>
    <w:rsid w:val="00CA0B46"/>
    <w:rsid w:val="00CA42C1"/>
    <w:rsid w:val="00CA4BFE"/>
    <w:rsid w:val="00CA6ED8"/>
    <w:rsid w:val="00CA76DD"/>
    <w:rsid w:val="00CB72AB"/>
    <w:rsid w:val="00CD70AD"/>
    <w:rsid w:val="00CE5DFB"/>
    <w:rsid w:val="00CF4706"/>
    <w:rsid w:val="00CF5993"/>
    <w:rsid w:val="00D037CA"/>
    <w:rsid w:val="00D03FF5"/>
    <w:rsid w:val="00D070FF"/>
    <w:rsid w:val="00D1708D"/>
    <w:rsid w:val="00D2298A"/>
    <w:rsid w:val="00D26EA5"/>
    <w:rsid w:val="00D358AC"/>
    <w:rsid w:val="00D41548"/>
    <w:rsid w:val="00D42D8D"/>
    <w:rsid w:val="00D4779E"/>
    <w:rsid w:val="00D54E85"/>
    <w:rsid w:val="00D647AA"/>
    <w:rsid w:val="00D701D5"/>
    <w:rsid w:val="00D850CE"/>
    <w:rsid w:val="00D93A76"/>
    <w:rsid w:val="00DB083D"/>
    <w:rsid w:val="00DB2487"/>
    <w:rsid w:val="00DC00ED"/>
    <w:rsid w:val="00DC4C9A"/>
    <w:rsid w:val="00DC6402"/>
    <w:rsid w:val="00DC6E57"/>
    <w:rsid w:val="00DE4961"/>
    <w:rsid w:val="00DF0444"/>
    <w:rsid w:val="00E1226B"/>
    <w:rsid w:val="00E14F19"/>
    <w:rsid w:val="00E1509F"/>
    <w:rsid w:val="00E248FB"/>
    <w:rsid w:val="00E26FBD"/>
    <w:rsid w:val="00E33025"/>
    <w:rsid w:val="00E42B6B"/>
    <w:rsid w:val="00E4392D"/>
    <w:rsid w:val="00E61193"/>
    <w:rsid w:val="00E65D7D"/>
    <w:rsid w:val="00E669B8"/>
    <w:rsid w:val="00E90570"/>
    <w:rsid w:val="00EC14ED"/>
    <w:rsid w:val="00EC3020"/>
    <w:rsid w:val="00EC5464"/>
    <w:rsid w:val="00EC68B0"/>
    <w:rsid w:val="00ED10E4"/>
    <w:rsid w:val="00ED604D"/>
    <w:rsid w:val="00ED6C6F"/>
    <w:rsid w:val="00EE0C60"/>
    <w:rsid w:val="00F413FF"/>
    <w:rsid w:val="00F4778E"/>
    <w:rsid w:val="00F52107"/>
    <w:rsid w:val="00F561D8"/>
    <w:rsid w:val="00F56433"/>
    <w:rsid w:val="00F56569"/>
    <w:rsid w:val="00F701B5"/>
    <w:rsid w:val="00F77C07"/>
    <w:rsid w:val="00F804A4"/>
    <w:rsid w:val="00F830E4"/>
    <w:rsid w:val="00FA702A"/>
    <w:rsid w:val="00FB433A"/>
    <w:rsid w:val="00FB5E84"/>
    <w:rsid w:val="00FB5F5B"/>
    <w:rsid w:val="00FC1DC7"/>
    <w:rsid w:val="00FC1EEF"/>
    <w:rsid w:val="00FC6F9F"/>
    <w:rsid w:val="00FD78B1"/>
    <w:rsid w:val="00FE4D14"/>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3BFAF"/>
  <w15:chartTrackingRefBased/>
  <w15:docId w15:val="{EF5E9175-A5D9-4B3B-8A57-18CA4A29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AB"/>
    <w:pPr>
      <w:spacing w:after="240" w:line="228" w:lineRule="auto"/>
    </w:pPr>
    <w:rPr>
      <w:sz w:val="20"/>
    </w:rPr>
  </w:style>
  <w:style w:type="paragraph" w:styleId="Rubrik1">
    <w:name w:val="heading 1"/>
    <w:basedOn w:val="Rubrik"/>
    <w:next w:val="Normal"/>
    <w:link w:val="Rubrik1Char"/>
    <w:uiPriority w:val="9"/>
    <w:qFormat/>
    <w:rsid w:val="00556B3A"/>
    <w:pPr>
      <w:keepNext/>
      <w:keepLines/>
      <w:spacing w:after="200" w:line="228" w:lineRule="auto"/>
      <w:outlineLvl w:val="0"/>
    </w:pPr>
    <w:rPr>
      <w:bCs w:val="0"/>
      <w:sz w:val="36"/>
      <w:szCs w:val="28"/>
    </w:rPr>
  </w:style>
  <w:style w:type="paragraph" w:styleId="Rubrik2">
    <w:name w:val="heading 2"/>
    <w:basedOn w:val="Rubrik1"/>
    <w:next w:val="Normal"/>
    <w:link w:val="Rubrik2Char"/>
    <w:uiPriority w:val="9"/>
    <w:qFormat/>
    <w:rsid w:val="00C63125"/>
    <w:pPr>
      <w:spacing w:before="120" w:after="0" w:line="300" w:lineRule="atLeast"/>
      <w:outlineLvl w:val="1"/>
    </w:pPr>
    <w:rPr>
      <w:bCs/>
      <w:sz w:val="28"/>
    </w:rPr>
  </w:style>
  <w:style w:type="paragraph" w:styleId="Rubrik3">
    <w:name w:val="heading 3"/>
    <w:basedOn w:val="Rubrik2"/>
    <w:next w:val="Normal"/>
    <w:link w:val="Rubrik3Char"/>
    <w:uiPriority w:val="9"/>
    <w:qFormat/>
    <w:rsid w:val="00C63125"/>
    <w:pPr>
      <w:spacing w:line="260" w:lineRule="atLeast"/>
      <w:outlineLvl w:val="2"/>
    </w:pPr>
    <w:rPr>
      <w:sz w:val="24"/>
      <w:szCs w:val="24"/>
    </w:rPr>
  </w:style>
  <w:style w:type="paragraph" w:styleId="Rubrik4">
    <w:name w:val="heading 4"/>
    <w:basedOn w:val="Rubrik3"/>
    <w:next w:val="Normal"/>
    <w:link w:val="Rubrik4Char"/>
    <w:uiPriority w:val="9"/>
    <w:rsid w:val="00C63125"/>
    <w:pPr>
      <w:outlineLvl w:val="3"/>
    </w:pPr>
    <w:rPr>
      <w:iCs/>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6B3A"/>
    <w:rPr>
      <w:rFonts w:asciiTheme="majorHAnsi" w:eastAsiaTheme="majorEastAsia" w:hAnsiTheme="majorHAnsi" w:cstheme="majorBidi"/>
      <w:b/>
      <w:sz w:val="36"/>
      <w:szCs w:val="28"/>
    </w:rPr>
  </w:style>
  <w:style w:type="character" w:customStyle="1" w:styleId="Rubrik2Char">
    <w:name w:val="Rubrik 2 Char"/>
    <w:basedOn w:val="Standardstycketeckensnitt"/>
    <w:link w:val="Rubrik2"/>
    <w:uiPriority w:val="9"/>
    <w:rsid w:val="00C63125"/>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C63125"/>
    <w:rPr>
      <w:rFonts w:asciiTheme="majorHAnsi" w:eastAsiaTheme="majorEastAsia" w:hAnsiTheme="majorHAnsi" w:cstheme="majorBidi"/>
      <w:b/>
      <w:bCs/>
      <w:sz w:val="24"/>
      <w:szCs w:val="24"/>
    </w:rPr>
  </w:style>
  <w:style w:type="character" w:customStyle="1" w:styleId="Rubrik4Char">
    <w:name w:val="Rubrik 4 Char"/>
    <w:basedOn w:val="Standardstycketeckensnitt"/>
    <w:link w:val="Rubrik4"/>
    <w:uiPriority w:val="9"/>
    <w:rsid w:val="00C63125"/>
    <w:rPr>
      <w:rFonts w:asciiTheme="majorHAnsi" w:eastAsiaTheme="majorEastAsia" w:hAnsiTheme="majorHAnsi" w:cstheme="majorBidi"/>
      <w:b/>
      <w:bCs/>
      <w:iCs/>
      <w:sz w:val="24"/>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rsid w:val="005F29FB"/>
    <w:rPr>
      <w:b/>
      <w:bCs/>
      <w:sz w:val="18"/>
      <w:szCs w:val="18"/>
    </w:rPr>
  </w:style>
  <w:style w:type="paragraph" w:styleId="Rubrik">
    <w:name w:val="Title"/>
    <w:basedOn w:val="Normal"/>
    <w:next w:val="Normal"/>
    <w:link w:val="RubrikChar"/>
    <w:uiPriority w:val="10"/>
    <w:rsid w:val="00E14F19"/>
    <w:pPr>
      <w:spacing w:after="0" w:line="216" w:lineRule="auto"/>
      <w:contextualSpacing/>
    </w:pPr>
    <w:rPr>
      <w:rFonts w:asciiTheme="majorHAnsi" w:eastAsiaTheme="majorEastAsia" w:hAnsiTheme="majorHAnsi" w:cstheme="majorBidi"/>
      <w:b/>
      <w:bCs/>
      <w:sz w:val="72"/>
      <w:szCs w:val="48"/>
    </w:rPr>
  </w:style>
  <w:style w:type="character" w:customStyle="1" w:styleId="RubrikChar">
    <w:name w:val="Rubrik Char"/>
    <w:basedOn w:val="Standardstycketeckensnitt"/>
    <w:link w:val="Rubrik"/>
    <w:uiPriority w:val="10"/>
    <w:rsid w:val="00E14F19"/>
    <w:rPr>
      <w:rFonts w:asciiTheme="majorHAnsi" w:eastAsiaTheme="majorEastAsia" w:hAnsiTheme="majorHAnsi" w:cstheme="majorBidi"/>
      <w:b/>
      <w:bCs/>
      <w:sz w:val="72"/>
      <w:szCs w:val="48"/>
    </w:rPr>
  </w:style>
  <w:style w:type="paragraph" w:styleId="Underrubrik">
    <w:name w:val="Subtitle"/>
    <w:basedOn w:val="Rubrik"/>
    <w:next w:val="Normal"/>
    <w:link w:val="UnderrubrikChar"/>
    <w:uiPriority w:val="11"/>
    <w:rsid w:val="004539FA"/>
    <w:pPr>
      <w:numPr>
        <w:ilvl w:val="1"/>
      </w:numPr>
      <w:spacing w:after="240"/>
    </w:pPr>
    <w:rPr>
      <w:b w:val="0"/>
      <w:sz w:val="24"/>
      <w:szCs w:val="24"/>
    </w:rPr>
  </w:style>
  <w:style w:type="character" w:customStyle="1" w:styleId="UnderrubrikChar">
    <w:name w:val="Underrubrik Char"/>
    <w:basedOn w:val="Standardstycketeckensnitt"/>
    <w:link w:val="Underrubrik"/>
    <w:uiPriority w:val="11"/>
    <w:rsid w:val="004539FA"/>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AB4B57"/>
    <w:pPr>
      <w:spacing w:after="0"/>
    </w:pPr>
    <w:rPr>
      <w:sz w:val="20"/>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rsid w:val="00023CF5"/>
    <w:rPr>
      <w:rFonts w:asciiTheme="majorHAnsi" w:hAnsiTheme="majorHAnsi"/>
      <w:b/>
      <w:sz w:val="32"/>
    </w:rPr>
  </w:style>
  <w:style w:type="paragraph" w:styleId="Innehll1">
    <w:name w:val="toc 1"/>
    <w:basedOn w:val="Normal"/>
    <w:next w:val="Normal"/>
    <w:uiPriority w:val="39"/>
    <w:rsid w:val="002A223C"/>
    <w:pPr>
      <w:spacing w:after="100"/>
    </w:pPr>
  </w:style>
  <w:style w:type="paragraph" w:styleId="Innehll2">
    <w:name w:val="toc 2"/>
    <w:basedOn w:val="Normal"/>
    <w:next w:val="Normal"/>
    <w:uiPriority w:val="39"/>
    <w:rsid w:val="002A223C"/>
    <w:pPr>
      <w:spacing w:after="100"/>
      <w:ind w:left="220"/>
    </w:pPr>
  </w:style>
  <w:style w:type="paragraph" w:styleId="Innehll3">
    <w:name w:val="toc 3"/>
    <w:basedOn w:val="Normal"/>
    <w:next w:val="Normal"/>
    <w:uiPriority w:val="39"/>
    <w:rsid w:val="002A223C"/>
    <w:pPr>
      <w:spacing w:after="100"/>
      <w:ind w:left="440"/>
    </w:pPr>
  </w:style>
  <w:style w:type="paragraph" w:styleId="Innehll4">
    <w:name w:val="toc 4"/>
    <w:basedOn w:val="Normal"/>
    <w:next w:val="Normal"/>
    <w:uiPriority w:val="39"/>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6C6F"/>
  </w:style>
  <w:style w:type="paragraph" w:styleId="Sidfot">
    <w:name w:val="footer"/>
    <w:basedOn w:val="Normal"/>
    <w:link w:val="SidfotChar"/>
    <w:uiPriority w:val="99"/>
    <w:rsid w:val="003F64A9"/>
    <w:pPr>
      <w:tabs>
        <w:tab w:val="center" w:pos="4536"/>
        <w:tab w:val="right" w:pos="9072"/>
      </w:tabs>
      <w:spacing w:after="0" w:line="240" w:lineRule="auto"/>
    </w:pPr>
    <w:rPr>
      <w:rFonts w:asciiTheme="majorHAnsi" w:hAnsiTheme="majorHAnsi"/>
    </w:rPr>
  </w:style>
  <w:style w:type="character" w:customStyle="1" w:styleId="SidfotChar">
    <w:name w:val="Sidfot Char"/>
    <w:basedOn w:val="Standardstycketeckensnitt"/>
    <w:link w:val="Sidfot"/>
    <w:uiPriority w:val="99"/>
    <w:rsid w:val="003F64A9"/>
    <w:rPr>
      <w:rFonts w:asciiTheme="majorHAnsi" w:hAnsiTheme="majorHAnsi"/>
      <w:sz w:val="20"/>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rsid w:val="00142663"/>
    <w:pPr>
      <w:numPr>
        <w:numId w:val="31"/>
      </w:numPr>
    </w:pPr>
  </w:style>
  <w:style w:type="paragraph" w:customStyle="1" w:styleId="Numreradrubrik2">
    <w:name w:val="Numrerad rubrik 2"/>
    <w:basedOn w:val="Rubrik2"/>
    <w:next w:val="Normal"/>
    <w:uiPriority w:val="19"/>
    <w:rsid w:val="00142663"/>
    <w:pPr>
      <w:numPr>
        <w:ilvl w:val="1"/>
        <w:numId w:val="31"/>
      </w:numPr>
    </w:pPr>
  </w:style>
  <w:style w:type="paragraph" w:customStyle="1" w:styleId="Numreradrubrik3">
    <w:name w:val="Numrerad rubrik 3"/>
    <w:basedOn w:val="Rubrik3"/>
    <w:next w:val="Normal"/>
    <w:uiPriority w:val="19"/>
    <w:rsid w:val="0043027B"/>
    <w:pPr>
      <w:numPr>
        <w:ilvl w:val="2"/>
        <w:numId w:val="31"/>
      </w:numPr>
    </w:pPr>
  </w:style>
  <w:style w:type="paragraph" w:customStyle="1" w:styleId="Numreradrubrik4">
    <w:name w:val="Numrerad rubrik 4"/>
    <w:basedOn w:val="Rubrik4"/>
    <w:next w:val="Normal"/>
    <w:uiPriority w:val="19"/>
    <w:rsid w:val="00142663"/>
    <w:pPr>
      <w:numPr>
        <w:ilvl w:val="3"/>
        <w:numId w:val="31"/>
      </w:numPr>
    </w:pPr>
  </w:style>
  <w:style w:type="paragraph" w:customStyle="1" w:styleId="Ingress">
    <w:name w:val="Ingress"/>
    <w:basedOn w:val="Normal"/>
    <w:uiPriority w:val="14"/>
    <w:rsid w:val="00ED604D"/>
    <w:pPr>
      <w:spacing w:before="480" w:after="560" w:line="264" w:lineRule="auto"/>
    </w:pPr>
    <w:rPr>
      <w:rFonts w:asciiTheme="majorHAnsi" w:hAnsiTheme="majorHAnsi"/>
      <w:sz w:val="28"/>
    </w:rPr>
  </w:style>
  <w:style w:type="paragraph" w:customStyle="1" w:styleId="Information">
    <w:name w:val="Information"/>
    <w:basedOn w:val="Rubrik"/>
    <w:uiPriority w:val="14"/>
    <w:rsid w:val="008F0E78"/>
    <w:pPr>
      <w:framePr w:wrap="around" w:vAnchor="page" w:hAnchor="page" w:x="2836" w:y="3970"/>
      <w:spacing w:line="264" w:lineRule="auto"/>
      <w:suppressOverlap/>
    </w:pPr>
    <w:rPr>
      <w:b w:val="0"/>
      <w:sz w:val="20"/>
      <w:szCs w:val="22"/>
      <w:lang w:val="en-GB"/>
    </w:rPr>
  </w:style>
  <w:style w:type="paragraph" w:styleId="Ballongtext">
    <w:name w:val="Balloon Text"/>
    <w:basedOn w:val="Normal"/>
    <w:link w:val="BallongtextChar"/>
    <w:uiPriority w:val="99"/>
    <w:semiHidden/>
    <w:unhideWhenUsed/>
    <w:rsid w:val="00A8071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071C"/>
    <w:rPr>
      <w:rFonts w:ascii="Segoe UI" w:hAnsi="Segoe UI" w:cs="Segoe UI"/>
      <w:sz w:val="18"/>
      <w:szCs w:val="18"/>
    </w:rPr>
  </w:style>
  <w:style w:type="paragraph" w:customStyle="1" w:styleId="Informationstrretext">
    <w:name w:val="Information större text"/>
    <w:basedOn w:val="Information"/>
    <w:uiPriority w:val="14"/>
    <w:qFormat/>
    <w:rsid w:val="00C4627D"/>
    <w:pPr>
      <w:framePr w:wrap="around" w:x="6068" w:y="2836"/>
      <w:suppressOverlap w:val="0"/>
    </w:pPr>
    <w:rPr>
      <w:sz w:val="24"/>
    </w:rPr>
  </w:style>
  <w:style w:type="character" w:customStyle="1" w:styleId="Olstomnmnande1">
    <w:name w:val="Olöst omnämnande1"/>
    <w:basedOn w:val="Standardstycketeckensnitt"/>
    <w:uiPriority w:val="99"/>
    <w:semiHidden/>
    <w:unhideWhenUsed/>
    <w:rsid w:val="005A5F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1575001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21371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tay101\AppData\Roaming\Microsoft\Mallar\A4%20med%20logga%20och%20mark&#246;r_TA.dotx" TargetMode="External"/></Relationships>
</file>

<file path=word/theme/theme1.xml><?xml version="1.0" encoding="utf-8"?>
<a:theme xmlns:a="http://schemas.openxmlformats.org/drawingml/2006/main" name="Office Theme">
  <a:themeElements>
    <a:clrScheme name="Mjölby_kommun_color">
      <a:dk1>
        <a:sysClr val="windowText" lastClr="000000"/>
      </a:dk1>
      <a:lt1>
        <a:sysClr val="window" lastClr="FFFFFF"/>
      </a:lt1>
      <a:dk2>
        <a:srgbClr val="44546A"/>
      </a:dk2>
      <a:lt2>
        <a:srgbClr val="E7E6E6"/>
      </a:lt2>
      <a:accent1>
        <a:srgbClr val="CC0000"/>
      </a:accent1>
      <a:accent2>
        <a:srgbClr val="FFD600"/>
      </a:accent2>
      <a:accent3>
        <a:srgbClr val="D9D9D9"/>
      </a:accent3>
      <a:accent4>
        <a:srgbClr val="009977"/>
      </a:accent4>
      <a:accent5>
        <a:srgbClr val="0057B8"/>
      </a:accent5>
      <a:accent6>
        <a:srgbClr val="84329B"/>
      </a:accent6>
      <a:hlink>
        <a:srgbClr val="0563C1"/>
      </a:hlink>
      <a:folHlink>
        <a:srgbClr val="954F72"/>
      </a:folHlink>
    </a:clrScheme>
    <a:fontScheme name="Mjölby_kommun_font_Word">
      <a:majorFont>
        <a:latin typeface="Tw Cen MT"/>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401BF-9831-424D-8087-0C5CFEFDCD7F}">
  <ds:schemaRefs>
    <ds:schemaRef ds:uri="http://schemas.openxmlformats.org/officeDocument/2006/bibliography"/>
  </ds:schemaRefs>
</ds:datastoreItem>
</file>

<file path=docMetadata/LabelInfo.xml><?xml version="1.0" encoding="utf-8"?>
<clbl:labelList xmlns:clbl="http://schemas.microsoft.com/office/2020/mipLabelMetadata">
  <clbl:label id="{ca272083-5e57-4b20-8515-22ffe96e5912}" enabled="1" method="Privileged" siteId="{c93c568f-90c0-4360-b186-fb835ab6be4d}" contentBits="0" removed="0"/>
</clbl:labelList>
</file>

<file path=docProps/app.xml><?xml version="1.0" encoding="utf-8"?>
<Properties xmlns="http://schemas.openxmlformats.org/officeDocument/2006/extended-properties" xmlns:vt="http://schemas.openxmlformats.org/officeDocument/2006/docPropsVTypes">
  <Template>A4 med logga och markör_TA</Template>
  <TotalTime>1</TotalTime>
  <Pages>4</Pages>
  <Words>929</Words>
  <Characters>4925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A4 med logga och markör_TA</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med logga och markör_TA</dc:title>
  <dc:subject/>
  <dc:creator>Robin Taylor</dc:creator>
  <cp:keywords/>
  <dc:description/>
  <cp:lastModifiedBy>Maria Larsson</cp:lastModifiedBy>
  <cp:revision>2</cp:revision>
  <cp:lastPrinted>2018-01-11T15:21:00Z</cp:lastPrinted>
  <dcterms:created xsi:type="dcterms:W3CDTF">2025-11-20T21:31:00Z</dcterms:created>
  <dcterms:modified xsi:type="dcterms:W3CDTF">2025-11-20T21:31:00Z</dcterms:modified>
</cp:coreProperties>
</file>