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C6A0" w14:textId="77777777" w:rsidR="003E57C3" w:rsidRDefault="003E57C3" w:rsidP="003E57C3">
      <w:pPr>
        <w:spacing w:after="900" w:line="288" w:lineRule="auto"/>
        <w:sectPr w:rsidR="003E57C3" w:rsidSect="003E57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09" w:right="1474" w:bottom="2268" w:left="851" w:header="567" w:footer="567" w:gutter="0"/>
          <w:cols w:space="708"/>
          <w:titlePg/>
          <w:docGrid w:linePitch="360"/>
        </w:sectPr>
      </w:pPr>
      <w:r>
        <w:rPr>
          <w:noProof/>
          <w:lang w:eastAsia="sv-SE"/>
        </w:rPr>
        <w:drawing>
          <wp:inline distT="0" distB="0" distL="0" distR="0" wp14:anchorId="74C97920" wp14:editId="28FD8902">
            <wp:extent cx="1620000" cy="397685"/>
            <wp:effectExtent l="0" t="0" r="0" b="2540"/>
            <wp:docPr id="314" name="Bildobjekt 314" descr="Mjölby kommuns logotyp samt bild med texten Världsvan och Hemkä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jolby_logo_4f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D5D2" w14:textId="41734081" w:rsidR="007A6E5A" w:rsidRPr="00324F92" w:rsidRDefault="007A2234" w:rsidP="00300AF3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Protokoll</w:t>
      </w:r>
      <w:r w:rsidR="00352969" w:rsidRPr="00324F92">
        <w:rPr>
          <w:b/>
          <w:sz w:val="22"/>
          <w:szCs w:val="22"/>
        </w:rPr>
        <w:t xml:space="preserve"> samverkan LSS</w:t>
      </w:r>
    </w:p>
    <w:p w14:paraId="4915B021" w14:textId="7DC44AB4" w:rsidR="00352969" w:rsidRPr="00324F92" w:rsidRDefault="00C77696" w:rsidP="00300AF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Lokal </w:t>
      </w:r>
      <w:r w:rsidR="001636A1">
        <w:rPr>
          <w:b/>
          <w:sz w:val="22"/>
          <w:szCs w:val="22"/>
        </w:rPr>
        <w:t>Bjälbo</w:t>
      </w:r>
      <w:r w:rsidR="00352969" w:rsidRPr="00324F92">
        <w:rPr>
          <w:b/>
          <w:sz w:val="22"/>
          <w:szCs w:val="22"/>
        </w:rPr>
        <w:t>, Stadshuset Mjölby Kommun</w:t>
      </w:r>
    </w:p>
    <w:p w14:paraId="70B5B38E" w14:textId="6ABEF2CD" w:rsidR="00FB5E84" w:rsidRDefault="00352969" w:rsidP="00300AF3">
      <w:pPr>
        <w:rPr>
          <w:b/>
          <w:sz w:val="22"/>
          <w:szCs w:val="22"/>
        </w:rPr>
      </w:pPr>
      <w:r w:rsidRPr="00324F92">
        <w:rPr>
          <w:b/>
          <w:sz w:val="22"/>
          <w:szCs w:val="22"/>
        </w:rPr>
        <w:t xml:space="preserve">Tid: </w:t>
      </w:r>
      <w:r w:rsidR="00D850CE">
        <w:rPr>
          <w:b/>
          <w:sz w:val="22"/>
          <w:szCs w:val="22"/>
        </w:rPr>
        <w:t>202</w:t>
      </w:r>
      <w:r w:rsidR="001636A1">
        <w:rPr>
          <w:b/>
          <w:sz w:val="22"/>
          <w:szCs w:val="22"/>
        </w:rPr>
        <w:t>6-02-16</w:t>
      </w:r>
      <w:r w:rsidR="000669DF">
        <w:rPr>
          <w:b/>
          <w:sz w:val="22"/>
          <w:szCs w:val="22"/>
        </w:rPr>
        <w:t xml:space="preserve"> </w:t>
      </w:r>
      <w:r w:rsidR="00C77696">
        <w:rPr>
          <w:b/>
          <w:sz w:val="22"/>
          <w:szCs w:val="22"/>
        </w:rPr>
        <w:t xml:space="preserve">13.00-15.00 </w:t>
      </w:r>
    </w:p>
    <w:p w14:paraId="4BAFB262" w14:textId="77777777" w:rsidR="00965787" w:rsidRPr="00965787" w:rsidRDefault="00965787" w:rsidP="00300AF3">
      <w:pPr>
        <w:rPr>
          <w:b/>
          <w:sz w:val="22"/>
          <w:szCs w:val="22"/>
        </w:rPr>
      </w:pPr>
    </w:p>
    <w:p w14:paraId="63D1FB22" w14:textId="77777777" w:rsidR="00352969" w:rsidRPr="00324F92" w:rsidRDefault="00352969" w:rsidP="00300AF3">
      <w:pPr>
        <w:rPr>
          <w:sz w:val="22"/>
          <w:szCs w:val="22"/>
        </w:rPr>
      </w:pPr>
      <w:r w:rsidRPr="00324F92">
        <w:rPr>
          <w:sz w:val="22"/>
          <w:szCs w:val="22"/>
        </w:rPr>
        <w:t>Maria Larsson FUB Mjölby</w:t>
      </w:r>
    </w:p>
    <w:p w14:paraId="099C2CE2" w14:textId="3603725C" w:rsidR="00352969" w:rsidRDefault="00B46477" w:rsidP="00300AF3">
      <w:pPr>
        <w:rPr>
          <w:sz w:val="22"/>
          <w:szCs w:val="22"/>
        </w:rPr>
      </w:pPr>
      <w:r>
        <w:rPr>
          <w:sz w:val="22"/>
          <w:szCs w:val="22"/>
        </w:rPr>
        <w:t xml:space="preserve">Annette Svensson </w:t>
      </w:r>
      <w:r w:rsidR="00352969" w:rsidRPr="00324F92">
        <w:rPr>
          <w:sz w:val="22"/>
          <w:szCs w:val="22"/>
        </w:rPr>
        <w:t xml:space="preserve">FUB Mjölby </w:t>
      </w:r>
    </w:p>
    <w:p w14:paraId="6A7C0CF5" w14:textId="4D1D2ED2" w:rsidR="00FF27B5" w:rsidRPr="00324F92" w:rsidRDefault="00FF27B5" w:rsidP="00300AF3">
      <w:pPr>
        <w:rPr>
          <w:sz w:val="22"/>
          <w:szCs w:val="22"/>
        </w:rPr>
      </w:pPr>
      <w:r>
        <w:rPr>
          <w:sz w:val="22"/>
          <w:szCs w:val="22"/>
        </w:rPr>
        <w:t>Johanna Englund FUB Mjölby</w:t>
      </w:r>
    </w:p>
    <w:p w14:paraId="4772924C" w14:textId="77777777" w:rsidR="00352969" w:rsidRPr="00324F92" w:rsidRDefault="00352969" w:rsidP="00300AF3">
      <w:pPr>
        <w:rPr>
          <w:sz w:val="22"/>
          <w:szCs w:val="22"/>
        </w:rPr>
      </w:pPr>
      <w:r w:rsidRPr="00324F92">
        <w:rPr>
          <w:sz w:val="22"/>
          <w:szCs w:val="22"/>
        </w:rPr>
        <w:t xml:space="preserve">Päivi </w:t>
      </w:r>
      <w:proofErr w:type="spellStart"/>
      <w:r w:rsidRPr="00324F92">
        <w:rPr>
          <w:sz w:val="22"/>
          <w:szCs w:val="22"/>
        </w:rPr>
        <w:t>Pannula</w:t>
      </w:r>
      <w:proofErr w:type="spellEnd"/>
      <w:r w:rsidRPr="00324F92">
        <w:rPr>
          <w:sz w:val="22"/>
          <w:szCs w:val="22"/>
        </w:rPr>
        <w:t xml:space="preserve"> Förvaltningschef</w:t>
      </w:r>
    </w:p>
    <w:p w14:paraId="1163504B" w14:textId="77777777" w:rsidR="00352969" w:rsidRPr="00324F92" w:rsidRDefault="00352969" w:rsidP="00300AF3">
      <w:pPr>
        <w:rPr>
          <w:sz w:val="22"/>
          <w:szCs w:val="22"/>
        </w:rPr>
      </w:pPr>
      <w:r w:rsidRPr="00324F92">
        <w:rPr>
          <w:sz w:val="22"/>
          <w:szCs w:val="22"/>
        </w:rPr>
        <w:t>Robin Taylor Verksamhetschef</w:t>
      </w:r>
    </w:p>
    <w:p w14:paraId="2A0C0931" w14:textId="77777777" w:rsidR="00352969" w:rsidRPr="00324F92" w:rsidRDefault="00352969" w:rsidP="00300AF3">
      <w:pPr>
        <w:rPr>
          <w:sz w:val="22"/>
          <w:szCs w:val="22"/>
        </w:rPr>
      </w:pPr>
    </w:p>
    <w:p w14:paraId="09E570C7" w14:textId="77777777" w:rsidR="009A4FDE" w:rsidRPr="00324F92" w:rsidRDefault="009A4FDE" w:rsidP="009A4FDE">
      <w:pPr>
        <w:pStyle w:val="Liststycke"/>
        <w:ind w:left="1440"/>
        <w:rPr>
          <w:sz w:val="22"/>
          <w:szCs w:val="22"/>
        </w:rPr>
      </w:pPr>
    </w:p>
    <w:p w14:paraId="03FF91B8" w14:textId="6EAA35F4" w:rsidR="00B33812" w:rsidRDefault="00532F74" w:rsidP="00532F74">
      <w:pPr>
        <w:pStyle w:val="Liststycke"/>
        <w:numPr>
          <w:ilvl w:val="0"/>
          <w:numId w:val="4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Nybyggnation LSS-bostäder. Statusuppdatering</w:t>
      </w:r>
    </w:p>
    <w:p w14:paraId="77EEA361" w14:textId="210EFC86" w:rsidR="00FF27B5" w:rsidRDefault="00FF27B5" w:rsidP="00FF27B5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>Gruppbostäderna som byggs i Skänninge följer enligt planeringen.</w:t>
      </w:r>
    </w:p>
    <w:p w14:paraId="5F32F4E8" w14:textId="13B1B9F1" w:rsidR="00FF27B5" w:rsidRDefault="00FF27B5" w:rsidP="00FF27B5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>Sankta Ingrids väg 2 och Sankta Ingrids väg 4</w:t>
      </w:r>
    </w:p>
    <w:p w14:paraId="7147A5AC" w14:textId="5B38F627" w:rsidR="00FF27B5" w:rsidRDefault="00FF27B5" w:rsidP="00FF27B5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>Vi har genom styrgrupp tillsammans med SBF titta</w:t>
      </w:r>
      <w:r w:rsidR="007A2234">
        <w:rPr>
          <w:bCs/>
          <w:sz w:val="22"/>
          <w:szCs w:val="22"/>
        </w:rPr>
        <w:t xml:space="preserve">t </w:t>
      </w:r>
      <w:r>
        <w:rPr>
          <w:bCs/>
          <w:sz w:val="22"/>
          <w:szCs w:val="22"/>
        </w:rPr>
        <w:t>på planritningar inför placering av det nya boendet som ska byggas i Eldslösa 2028 (</w:t>
      </w:r>
      <w:r w:rsidR="007A2234">
        <w:rPr>
          <w:bCs/>
          <w:sz w:val="22"/>
          <w:szCs w:val="22"/>
        </w:rPr>
        <w:t>byggstart</w:t>
      </w:r>
      <w:r>
        <w:rPr>
          <w:bCs/>
          <w:sz w:val="22"/>
          <w:szCs w:val="22"/>
        </w:rPr>
        <w:t xml:space="preserve"> 2027). Likaså tittas även på planer för Jonsbergsvägen som ska ligga i Sörby 2029 (</w:t>
      </w:r>
      <w:r w:rsidR="007A2234">
        <w:rPr>
          <w:bCs/>
          <w:sz w:val="22"/>
          <w:szCs w:val="22"/>
        </w:rPr>
        <w:t>byggstart</w:t>
      </w:r>
      <w:r>
        <w:rPr>
          <w:bCs/>
          <w:sz w:val="22"/>
          <w:szCs w:val="22"/>
        </w:rPr>
        <w:t xml:space="preserve"> 2028)</w:t>
      </w:r>
    </w:p>
    <w:p w14:paraId="1ABE287A" w14:textId="09A653F4" w:rsidR="00FF27B5" w:rsidRDefault="00FF27B5" w:rsidP="00FF27B5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>Det finns risk för överklagande i någon av placeringarna varför det kan ske en rockad i tidsplanen om vilket av boendena som byggs först. Eventuella överklaganden ska inte sinka tiden för behovet av nybyggnationer.</w:t>
      </w:r>
    </w:p>
    <w:p w14:paraId="18728BE2" w14:textId="77777777" w:rsidR="0003583E" w:rsidRDefault="0003583E" w:rsidP="00FF27B5">
      <w:pPr>
        <w:pStyle w:val="Liststycke"/>
        <w:ind w:left="1003"/>
        <w:rPr>
          <w:bCs/>
          <w:sz w:val="22"/>
          <w:szCs w:val="22"/>
        </w:rPr>
      </w:pPr>
    </w:p>
    <w:p w14:paraId="5C38CE67" w14:textId="63B4853B" w:rsidR="0003583E" w:rsidRPr="007A2234" w:rsidRDefault="007A2234" w:rsidP="007A2234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Önskemål från FUB att få ta del av </w:t>
      </w:r>
      <w:r w:rsidR="0003583E" w:rsidRPr="007A2234">
        <w:rPr>
          <w:bCs/>
          <w:sz w:val="22"/>
          <w:szCs w:val="22"/>
        </w:rPr>
        <w:t xml:space="preserve">Lokalbehovsplanen </w:t>
      </w:r>
      <w:r>
        <w:rPr>
          <w:bCs/>
          <w:sz w:val="22"/>
          <w:szCs w:val="22"/>
        </w:rPr>
        <w:t xml:space="preserve">vid nästa tillfälle. Förslagsvis bjuda med Henrik </w:t>
      </w:r>
      <w:proofErr w:type="spellStart"/>
      <w:r>
        <w:rPr>
          <w:bCs/>
          <w:sz w:val="22"/>
          <w:szCs w:val="22"/>
        </w:rPr>
        <w:t>Wadsby</w:t>
      </w:r>
      <w:proofErr w:type="spellEnd"/>
      <w:r>
        <w:rPr>
          <w:bCs/>
          <w:sz w:val="22"/>
          <w:szCs w:val="22"/>
        </w:rPr>
        <w:t>.</w:t>
      </w:r>
    </w:p>
    <w:p w14:paraId="18298CDB" w14:textId="77777777" w:rsidR="00FF27B5" w:rsidRDefault="00FF27B5" w:rsidP="00FF27B5">
      <w:pPr>
        <w:pStyle w:val="Liststycke"/>
        <w:ind w:left="1003"/>
        <w:rPr>
          <w:bCs/>
          <w:sz w:val="22"/>
          <w:szCs w:val="22"/>
        </w:rPr>
      </w:pPr>
    </w:p>
    <w:p w14:paraId="59865771" w14:textId="3EE92739" w:rsidR="00FF27B5" w:rsidRDefault="00FF27B5" w:rsidP="00FF27B5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>I och med att det byggs i Skännin</w:t>
      </w:r>
      <w:r w:rsidR="008564BD">
        <w:rPr>
          <w:bCs/>
          <w:sz w:val="22"/>
          <w:szCs w:val="22"/>
        </w:rPr>
        <w:t xml:space="preserve">ge har vi nu möjlighet att påbörja avveckling av </w:t>
      </w:r>
      <w:proofErr w:type="spellStart"/>
      <w:r w:rsidR="008564BD">
        <w:rPr>
          <w:bCs/>
          <w:sz w:val="22"/>
          <w:szCs w:val="22"/>
        </w:rPr>
        <w:t>Lundbygatan</w:t>
      </w:r>
      <w:proofErr w:type="spellEnd"/>
      <w:r w:rsidR="008564BD">
        <w:rPr>
          <w:bCs/>
          <w:sz w:val="22"/>
          <w:szCs w:val="22"/>
        </w:rPr>
        <w:t>. För att inte föregå de MBL-processer som måste till stånd inför en sådan förändring lämna</w:t>
      </w:r>
      <w:r w:rsidR="007A2234">
        <w:rPr>
          <w:bCs/>
          <w:sz w:val="22"/>
          <w:szCs w:val="22"/>
        </w:rPr>
        <w:t xml:space="preserve">des </w:t>
      </w:r>
      <w:r w:rsidR="008564BD">
        <w:rPr>
          <w:bCs/>
          <w:sz w:val="22"/>
          <w:szCs w:val="22"/>
        </w:rPr>
        <w:t xml:space="preserve">ingen närmare information om tidplan vid detta tillfälle. Ärendet ska också upp till nämnd 31 mars. </w:t>
      </w:r>
      <w:proofErr w:type="spellStart"/>
      <w:r w:rsidR="008564BD">
        <w:rPr>
          <w:bCs/>
          <w:sz w:val="22"/>
          <w:szCs w:val="22"/>
        </w:rPr>
        <w:t>Lundbygatan</w:t>
      </w:r>
      <w:proofErr w:type="spellEnd"/>
      <w:r w:rsidR="008564BD">
        <w:rPr>
          <w:bCs/>
          <w:sz w:val="22"/>
          <w:szCs w:val="22"/>
        </w:rPr>
        <w:t xml:space="preserve"> har varit utdömd sedan 2012 och när möjligheter finns ska vi ta vara på dessa för att succesivt avveckla verksamheten helt. </w:t>
      </w:r>
    </w:p>
    <w:p w14:paraId="6F365E82" w14:textId="77777777" w:rsidR="00532F74" w:rsidRDefault="00532F74" w:rsidP="00532F74">
      <w:pPr>
        <w:pStyle w:val="Liststycke"/>
        <w:ind w:left="1003"/>
        <w:rPr>
          <w:bCs/>
          <w:sz w:val="22"/>
          <w:szCs w:val="22"/>
        </w:rPr>
      </w:pPr>
    </w:p>
    <w:p w14:paraId="13EF0B0D" w14:textId="2E5B4593" w:rsidR="00532F74" w:rsidRDefault="00532F74" w:rsidP="00532F74">
      <w:pPr>
        <w:pStyle w:val="Liststycke"/>
        <w:numPr>
          <w:ilvl w:val="0"/>
          <w:numId w:val="4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Yrkesresan. Ny kontaktperson för Mjölby. Statusuppdatering</w:t>
      </w:r>
    </w:p>
    <w:p w14:paraId="20CC6CCC" w14:textId="76CFA399" w:rsidR="008564BD" w:rsidRDefault="008564BD" w:rsidP="008564BD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Johanna Lind, ny enhetschef, som börjar 23 mars bli kommunens kontaktperson för yrkesresan LSS. Johanna kommer närmast från Vadstena där hon är kontaktperson och har även där börjat införandet – om än i liten skala.</w:t>
      </w:r>
    </w:p>
    <w:p w14:paraId="00A77CC5" w14:textId="574D8675" w:rsidR="00352F39" w:rsidRDefault="00352F39" w:rsidP="008564BD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kompetensförsörjningsplanen nämns yrkesresan där det framkommer att förvaltningen måste lösa resurssättningen för det. Det är ännu inte klart och det rör även övriga pågående och framtida yrkesresor. I dagsläget finns ingen färdig resurs för att lösa uppdraget med administration, ledningsfunktion för att vara utbildningsansvarig </w:t>
      </w:r>
      <w:proofErr w:type="gramStart"/>
      <w:r>
        <w:rPr>
          <w:bCs/>
          <w:sz w:val="22"/>
          <w:szCs w:val="22"/>
        </w:rPr>
        <w:t>etc.</w:t>
      </w:r>
      <w:proofErr w:type="gramEnd"/>
      <w:r>
        <w:rPr>
          <w:bCs/>
          <w:sz w:val="22"/>
          <w:szCs w:val="22"/>
        </w:rPr>
        <w:t xml:space="preserve"> </w:t>
      </w:r>
    </w:p>
    <w:p w14:paraId="49726F62" w14:textId="77777777" w:rsidR="00532F74" w:rsidRPr="00532F74" w:rsidRDefault="00532F74" w:rsidP="00532F74">
      <w:pPr>
        <w:pStyle w:val="Liststycke"/>
        <w:rPr>
          <w:bCs/>
          <w:sz w:val="22"/>
          <w:szCs w:val="22"/>
        </w:rPr>
      </w:pPr>
    </w:p>
    <w:p w14:paraId="2FCF9420" w14:textId="549DEC68" w:rsidR="00532F74" w:rsidRDefault="00532F74" w:rsidP="00532F74">
      <w:pPr>
        <w:pStyle w:val="Liststycke"/>
        <w:numPr>
          <w:ilvl w:val="0"/>
          <w:numId w:val="4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Besök 13.15-1</w:t>
      </w:r>
      <w:r w:rsidR="008564BD">
        <w:rPr>
          <w:bCs/>
          <w:sz w:val="22"/>
          <w:szCs w:val="22"/>
        </w:rPr>
        <w:t>3</w:t>
      </w:r>
      <w:r w:rsidR="00965787">
        <w:rPr>
          <w:bCs/>
          <w:sz w:val="22"/>
          <w:szCs w:val="22"/>
        </w:rPr>
        <w:t>.</w:t>
      </w:r>
      <w:r w:rsidR="008564BD">
        <w:rPr>
          <w:bCs/>
          <w:sz w:val="22"/>
          <w:szCs w:val="22"/>
        </w:rPr>
        <w:t>50</w:t>
      </w:r>
      <w:r>
        <w:rPr>
          <w:bCs/>
          <w:sz w:val="22"/>
          <w:szCs w:val="22"/>
        </w:rPr>
        <w:t xml:space="preserve">. Linda Hedlund, verksamhetschef </w:t>
      </w:r>
      <w:r w:rsidR="005913E4">
        <w:rPr>
          <w:bCs/>
          <w:sz w:val="22"/>
          <w:szCs w:val="22"/>
        </w:rPr>
        <w:t>utbildningsförvaltningen</w:t>
      </w:r>
      <w:r>
        <w:rPr>
          <w:bCs/>
          <w:sz w:val="22"/>
          <w:szCs w:val="22"/>
        </w:rPr>
        <w:t>, utifrån föranmäld fråga från FUB Mjölby.</w:t>
      </w:r>
    </w:p>
    <w:p w14:paraId="207073D8" w14:textId="007958DA" w:rsidR="00D868E9" w:rsidRDefault="0003583E" w:rsidP="00D868E9">
      <w:pPr>
        <w:pStyle w:val="Liststycke"/>
        <w:ind w:left="100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Det är inte klarlagt var den nya anpassade skolan ska förläggas. Det undersöks nu var den ska vara tillsammans med en lokalutredning. Det ska in planeringen finnas en </w:t>
      </w:r>
      <w:proofErr w:type="spellStart"/>
      <w:r>
        <w:rPr>
          <w:bCs/>
          <w:sz w:val="22"/>
          <w:szCs w:val="22"/>
        </w:rPr>
        <w:t>treparallelligt</w:t>
      </w:r>
      <w:proofErr w:type="spellEnd"/>
      <w:r>
        <w:rPr>
          <w:bCs/>
          <w:sz w:val="22"/>
          <w:szCs w:val="22"/>
        </w:rPr>
        <w:t xml:space="preserve">. </w:t>
      </w:r>
      <w:r w:rsidR="00FD65F5">
        <w:rPr>
          <w:bCs/>
          <w:sz w:val="22"/>
          <w:szCs w:val="22"/>
        </w:rPr>
        <w:t>Helst skapa en skola från F-9.</w:t>
      </w:r>
      <w:r w:rsidR="00971D8A">
        <w:rPr>
          <w:bCs/>
          <w:sz w:val="22"/>
          <w:szCs w:val="22"/>
        </w:rPr>
        <w:t xml:space="preserve"> Vi kom överens om att Linda kommer tillbaka senare i år till samverkan för fortsatt dialog.</w:t>
      </w:r>
    </w:p>
    <w:p w14:paraId="7277D740" w14:textId="77777777" w:rsidR="008564BD" w:rsidRDefault="008564BD" w:rsidP="008564BD">
      <w:pPr>
        <w:pStyle w:val="Liststycke"/>
        <w:ind w:left="1003"/>
        <w:rPr>
          <w:bCs/>
          <w:sz w:val="22"/>
          <w:szCs w:val="22"/>
        </w:rPr>
      </w:pPr>
    </w:p>
    <w:p w14:paraId="2CDC3CB6" w14:textId="77777777" w:rsidR="001636A1" w:rsidRPr="001636A1" w:rsidRDefault="001636A1" w:rsidP="001636A1">
      <w:pPr>
        <w:pStyle w:val="Liststycke"/>
        <w:rPr>
          <w:bCs/>
          <w:sz w:val="22"/>
          <w:szCs w:val="22"/>
        </w:rPr>
      </w:pPr>
    </w:p>
    <w:p w14:paraId="41473069" w14:textId="0FB2CD0E" w:rsidR="00F67624" w:rsidRPr="00F67624" w:rsidRDefault="00965787" w:rsidP="00F67624">
      <w:pPr>
        <w:pStyle w:val="Liststycke"/>
        <w:numPr>
          <w:ilvl w:val="0"/>
          <w:numId w:val="4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Daglig </w:t>
      </w:r>
      <w:proofErr w:type="gramStart"/>
      <w:r>
        <w:rPr>
          <w:bCs/>
          <w:sz w:val="22"/>
          <w:szCs w:val="22"/>
        </w:rPr>
        <w:t>verksamhet- Fråga</w:t>
      </w:r>
      <w:proofErr w:type="gramEnd"/>
      <w:r>
        <w:rPr>
          <w:bCs/>
          <w:sz w:val="22"/>
          <w:szCs w:val="22"/>
        </w:rPr>
        <w:t xml:space="preserve"> från FUB</w:t>
      </w:r>
      <w:r w:rsidR="00F67624">
        <w:rPr>
          <w:bCs/>
          <w:sz w:val="22"/>
          <w:szCs w:val="22"/>
        </w:rPr>
        <w:t xml:space="preserve">. Enhetschef Daniel Petersson har fått nytt jobb och slutar 30 april. En omorganisering sker just nu jämte plan för rekrytering. Omorganisationen sker genom MBL i mars. Rekryteringen kommer rikta sig mot uppstart och drift av de nybyggda verksamheterna i Skänninge. Chef för daglig verksamhet finns redan föreslagen inom befintlig chefsgrupp. </w:t>
      </w:r>
      <w:r w:rsidR="00A83BF3">
        <w:rPr>
          <w:bCs/>
          <w:sz w:val="22"/>
          <w:szCs w:val="22"/>
        </w:rPr>
        <w:t xml:space="preserve">Diskussioner fördes även kring var olika delar av daglig verksamhet är lokaliserad. Både ur ett befintligt perspektiv och hur </w:t>
      </w:r>
    </w:p>
    <w:p w14:paraId="3B377BBD" w14:textId="77777777" w:rsidR="001636A1" w:rsidRPr="001636A1" w:rsidRDefault="001636A1" w:rsidP="001636A1">
      <w:pPr>
        <w:pStyle w:val="Liststycke"/>
        <w:rPr>
          <w:bCs/>
          <w:sz w:val="22"/>
          <w:szCs w:val="22"/>
        </w:rPr>
      </w:pPr>
    </w:p>
    <w:p w14:paraId="68987117" w14:textId="14378458" w:rsidR="001636A1" w:rsidRPr="00532F74" w:rsidRDefault="001636A1" w:rsidP="00532F74">
      <w:pPr>
        <w:pStyle w:val="Liststycke"/>
        <w:numPr>
          <w:ilvl w:val="0"/>
          <w:numId w:val="4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Besök. 14.</w:t>
      </w:r>
      <w:r w:rsidR="008564BD">
        <w:rPr>
          <w:bCs/>
          <w:sz w:val="22"/>
          <w:szCs w:val="22"/>
        </w:rPr>
        <w:t>15-15:00</w:t>
      </w:r>
      <w:r>
        <w:rPr>
          <w:bCs/>
          <w:sz w:val="22"/>
          <w:szCs w:val="22"/>
        </w:rPr>
        <w:t xml:space="preserve">. Josefine </w:t>
      </w:r>
      <w:proofErr w:type="spellStart"/>
      <w:r>
        <w:rPr>
          <w:bCs/>
          <w:sz w:val="22"/>
          <w:szCs w:val="22"/>
        </w:rPr>
        <w:t>Wettermark</w:t>
      </w:r>
      <w:proofErr w:type="spellEnd"/>
      <w:r>
        <w:rPr>
          <w:bCs/>
          <w:sz w:val="22"/>
          <w:szCs w:val="22"/>
        </w:rPr>
        <w:t xml:space="preserve"> (kommunsekreterare) och Lars Östbom (enhetschef kommunstyrelsens förvaltning) utifrån valet 2026.</w:t>
      </w:r>
    </w:p>
    <w:p w14:paraId="720B5705" w14:textId="77777777" w:rsidR="00B33812" w:rsidRDefault="00B33812" w:rsidP="00B33812">
      <w:pPr>
        <w:pStyle w:val="Liststycke"/>
        <w:ind w:left="643"/>
        <w:rPr>
          <w:bCs/>
          <w:sz w:val="22"/>
          <w:szCs w:val="22"/>
        </w:rPr>
      </w:pPr>
    </w:p>
    <w:p w14:paraId="38C6D874" w14:textId="7797F404" w:rsidR="005913E4" w:rsidRPr="005913E4" w:rsidRDefault="005913E4" w:rsidP="005913E4">
      <w:pPr>
        <w:pStyle w:val="Liststycke"/>
        <w:ind w:left="1003"/>
        <w:rPr>
          <w:bCs/>
          <w:sz w:val="22"/>
          <w:szCs w:val="22"/>
        </w:rPr>
      </w:pPr>
    </w:p>
    <w:p w14:paraId="614F3067" w14:textId="77777777" w:rsidR="00C41A43" w:rsidRPr="00C41A43" w:rsidRDefault="00C41A43" w:rsidP="00C77696">
      <w:pPr>
        <w:spacing w:before="100" w:beforeAutospacing="1" w:after="100" w:afterAutospacing="1" w:line="360" w:lineRule="auto"/>
        <w:rPr>
          <w:rFonts w:eastAsia="Times New Roman"/>
          <w:color w:val="000000"/>
          <w:szCs w:val="20"/>
        </w:rPr>
      </w:pPr>
    </w:p>
    <w:p w14:paraId="3600D92D" w14:textId="77777777" w:rsidR="00C41A43" w:rsidRDefault="00C41A43" w:rsidP="00C41A43">
      <w:pPr>
        <w:pStyle w:val="Liststycke"/>
        <w:spacing w:line="360" w:lineRule="auto"/>
        <w:rPr>
          <w:rFonts w:eastAsia="Times New Roman"/>
          <w:color w:val="000000"/>
          <w:szCs w:val="20"/>
        </w:rPr>
      </w:pPr>
    </w:p>
    <w:p w14:paraId="5998738E" w14:textId="77777777" w:rsidR="00C41A43" w:rsidRPr="00C41A43" w:rsidRDefault="00C41A43" w:rsidP="00C41A43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Cs w:val="20"/>
        </w:rPr>
      </w:pPr>
    </w:p>
    <w:p w14:paraId="4895F11E" w14:textId="77777777" w:rsidR="00C41A43" w:rsidRDefault="00C41A43" w:rsidP="00C41A43">
      <w:pPr>
        <w:pStyle w:val="Liststycke"/>
        <w:rPr>
          <w:sz w:val="24"/>
          <w:szCs w:val="24"/>
        </w:rPr>
      </w:pPr>
    </w:p>
    <w:p w14:paraId="3B4FE045" w14:textId="77777777" w:rsidR="00C41A43" w:rsidRPr="00C41A43" w:rsidRDefault="00C41A43" w:rsidP="00C41A43">
      <w:pPr>
        <w:rPr>
          <w:sz w:val="24"/>
          <w:szCs w:val="24"/>
        </w:rPr>
      </w:pPr>
    </w:p>
    <w:p w14:paraId="025B7EC7" w14:textId="77777777" w:rsidR="00352969" w:rsidRDefault="00352969" w:rsidP="00300AF3">
      <w:pPr>
        <w:rPr>
          <w:sz w:val="24"/>
          <w:szCs w:val="24"/>
        </w:rPr>
      </w:pPr>
    </w:p>
    <w:p w14:paraId="0B1B4541" w14:textId="77777777" w:rsidR="00352969" w:rsidRPr="00352969" w:rsidRDefault="00352969" w:rsidP="00300AF3">
      <w:pPr>
        <w:rPr>
          <w:sz w:val="24"/>
          <w:szCs w:val="24"/>
        </w:rPr>
      </w:pPr>
    </w:p>
    <w:p w14:paraId="303C817E" w14:textId="77777777" w:rsidR="00352969" w:rsidRDefault="00352969" w:rsidP="00300AF3"/>
    <w:p w14:paraId="1C40960F" w14:textId="77777777" w:rsidR="00352969" w:rsidRPr="007A6E5A" w:rsidRDefault="00C77696" w:rsidP="00300AF3">
      <w:r>
        <w:t xml:space="preserve"> </w:t>
      </w:r>
    </w:p>
    <w:sectPr w:rsidR="00352969" w:rsidRPr="007A6E5A" w:rsidSect="003E57C3">
      <w:type w:val="continuous"/>
      <w:pgSz w:w="11906" w:h="16838" w:code="9"/>
      <w:pgMar w:top="2268" w:right="1474" w:bottom="2268" w:left="147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1573" w14:textId="77777777" w:rsidR="00074AA2" w:rsidRDefault="00074AA2" w:rsidP="00ED6C6F">
      <w:pPr>
        <w:spacing w:after="0" w:line="240" w:lineRule="auto"/>
      </w:pPr>
      <w:r>
        <w:separator/>
      </w:r>
    </w:p>
  </w:endnote>
  <w:endnote w:type="continuationSeparator" w:id="0">
    <w:p w14:paraId="0EFFC878" w14:textId="77777777" w:rsidR="00074AA2" w:rsidRDefault="00074AA2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77FB" w14:textId="77777777" w:rsidR="00D26EA5" w:rsidRDefault="00D26E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895" w14:textId="77777777" w:rsidR="00B91312" w:rsidRDefault="00B91312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7D09BB7" wp14:editId="78F2A188">
          <wp:simplePos x="0" y="0"/>
          <wp:positionH relativeFrom="page">
            <wp:posOffset>6301740</wp:posOffset>
          </wp:positionH>
          <wp:positionV relativeFrom="page">
            <wp:posOffset>9430385</wp:posOffset>
          </wp:positionV>
          <wp:extent cx="719455" cy="719455"/>
          <wp:effectExtent l="0" t="0" r="4445" b="4445"/>
          <wp:wrapNone/>
          <wp:docPr id="3" name="Bildobjekt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956D" w14:textId="77777777" w:rsidR="00581283" w:rsidRDefault="00581283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1" layoutInCell="1" allowOverlap="1" wp14:anchorId="0F2BC762" wp14:editId="1D8CC083">
          <wp:simplePos x="0" y="0"/>
          <wp:positionH relativeFrom="page">
            <wp:posOffset>6301105</wp:posOffset>
          </wp:positionH>
          <wp:positionV relativeFrom="page">
            <wp:posOffset>9429750</wp:posOffset>
          </wp:positionV>
          <wp:extent cx="720000" cy="720000"/>
          <wp:effectExtent l="0" t="0" r="4445" b="4445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54C4" w14:textId="77777777" w:rsidR="00074AA2" w:rsidRDefault="00074AA2" w:rsidP="00ED6C6F">
      <w:pPr>
        <w:spacing w:after="0" w:line="240" w:lineRule="auto"/>
      </w:pPr>
      <w:bookmarkStart w:id="0" w:name="_Hlk503255237"/>
      <w:bookmarkEnd w:id="0"/>
      <w:r>
        <w:separator/>
      </w:r>
    </w:p>
  </w:footnote>
  <w:footnote w:type="continuationSeparator" w:id="0">
    <w:p w14:paraId="0CA28FCF" w14:textId="77777777" w:rsidR="00074AA2" w:rsidRDefault="00074AA2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F050" w14:textId="77777777" w:rsidR="00D26EA5" w:rsidRDefault="00D26E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852" w:tblpY="85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8"/>
    </w:tblGrid>
    <w:tr w:rsidR="00B91312" w14:paraId="3C5A15F3" w14:textId="77777777" w:rsidTr="007A6E5A">
      <w:tc>
        <w:tcPr>
          <w:tcW w:w="3368" w:type="dxa"/>
        </w:tcPr>
        <w:p w14:paraId="526D0B5F" w14:textId="77777777" w:rsidR="00B91312" w:rsidRDefault="00B91312" w:rsidP="007A6E5A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C50F07E" wp14:editId="0826E94B">
                <wp:extent cx="1619488" cy="397685"/>
                <wp:effectExtent l="0" t="0" r="0" b="2540"/>
                <wp:docPr id="2" name="Bildobjekt 2" descr="Mjölby kommun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jolby_logo_4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488" cy="39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08EE55" w14:textId="77777777" w:rsidR="00B91312" w:rsidRDefault="00B913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1B2D" w14:textId="77777777" w:rsidR="00D26EA5" w:rsidRDefault="00D26E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5805F5"/>
    <w:multiLevelType w:val="multilevel"/>
    <w:tmpl w:val="76B8F57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505BC6"/>
    <w:multiLevelType w:val="hybridMultilevel"/>
    <w:tmpl w:val="F86839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75881"/>
    <w:multiLevelType w:val="hybridMultilevel"/>
    <w:tmpl w:val="42288A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BB5C617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4371FB"/>
    <w:multiLevelType w:val="multilevel"/>
    <w:tmpl w:val="F3BAB02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17" w15:restartNumberingAfterBreak="0">
    <w:nsid w:val="39122549"/>
    <w:multiLevelType w:val="hybridMultilevel"/>
    <w:tmpl w:val="B03440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DC2926"/>
    <w:multiLevelType w:val="multilevel"/>
    <w:tmpl w:val="2E18C0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3B19F4"/>
    <w:multiLevelType w:val="hybridMultilevel"/>
    <w:tmpl w:val="CC80F3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843DEE"/>
    <w:multiLevelType w:val="multilevel"/>
    <w:tmpl w:val="028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853133"/>
    <w:multiLevelType w:val="multilevel"/>
    <w:tmpl w:val="509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D1E52"/>
    <w:multiLevelType w:val="multilevel"/>
    <w:tmpl w:val="4926CC46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E1562E"/>
    <w:multiLevelType w:val="hybridMultilevel"/>
    <w:tmpl w:val="63D0C1DC"/>
    <w:lvl w:ilvl="0" w:tplc="EFCAA0C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39C5461"/>
    <w:multiLevelType w:val="hybridMultilevel"/>
    <w:tmpl w:val="C19E677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C3713F"/>
    <w:multiLevelType w:val="multilevel"/>
    <w:tmpl w:val="9934DB0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3A00D8"/>
    <w:multiLevelType w:val="multilevel"/>
    <w:tmpl w:val="2C922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1A2B3A"/>
    <w:multiLevelType w:val="hybridMultilevel"/>
    <w:tmpl w:val="042A30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C648BB"/>
    <w:multiLevelType w:val="multilevel"/>
    <w:tmpl w:val="87625C2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3211680">
    <w:abstractNumId w:val="27"/>
  </w:num>
  <w:num w:numId="2" w16cid:durableId="794904089">
    <w:abstractNumId w:val="3"/>
  </w:num>
  <w:num w:numId="3" w16cid:durableId="855074075">
    <w:abstractNumId w:val="2"/>
  </w:num>
  <w:num w:numId="4" w16cid:durableId="758676624">
    <w:abstractNumId w:val="1"/>
  </w:num>
  <w:num w:numId="5" w16cid:durableId="1981111706">
    <w:abstractNumId w:val="0"/>
  </w:num>
  <w:num w:numId="6" w16cid:durableId="2125155477">
    <w:abstractNumId w:val="9"/>
  </w:num>
  <w:num w:numId="7" w16cid:durableId="550851685">
    <w:abstractNumId w:val="7"/>
  </w:num>
  <w:num w:numId="8" w16cid:durableId="1596594264">
    <w:abstractNumId w:val="6"/>
  </w:num>
  <w:num w:numId="9" w16cid:durableId="2080472952">
    <w:abstractNumId w:val="5"/>
  </w:num>
  <w:num w:numId="10" w16cid:durableId="1341204809">
    <w:abstractNumId w:val="4"/>
  </w:num>
  <w:num w:numId="11" w16cid:durableId="1756826099">
    <w:abstractNumId w:val="12"/>
  </w:num>
  <w:num w:numId="12" w16cid:durableId="84545839">
    <w:abstractNumId w:val="9"/>
  </w:num>
  <w:num w:numId="13" w16cid:durableId="65810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93134">
    <w:abstractNumId w:val="14"/>
  </w:num>
  <w:num w:numId="15" w16cid:durableId="877358036">
    <w:abstractNumId w:val="10"/>
  </w:num>
  <w:num w:numId="16" w16cid:durableId="1636254083">
    <w:abstractNumId w:val="15"/>
  </w:num>
  <w:num w:numId="17" w16cid:durableId="303197434">
    <w:abstractNumId w:val="14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5786976">
    <w:abstractNumId w:val="14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3735979">
    <w:abstractNumId w:val="14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0615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2925644">
    <w:abstractNumId w:val="8"/>
  </w:num>
  <w:num w:numId="22" w16cid:durableId="1964727534">
    <w:abstractNumId w:val="18"/>
  </w:num>
  <w:num w:numId="23" w16cid:durableId="419371441">
    <w:abstractNumId w:val="25"/>
  </w:num>
  <w:num w:numId="24" w16cid:durableId="15275193">
    <w:abstractNumId w:val="22"/>
  </w:num>
  <w:num w:numId="25" w16cid:durableId="1325544525">
    <w:abstractNumId w:val="22"/>
  </w:num>
  <w:num w:numId="26" w16cid:durableId="12836847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26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21184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9701403">
    <w:abstractNumId w:val="29"/>
  </w:num>
  <w:num w:numId="30" w16cid:durableId="1508324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9125966">
    <w:abstractNumId w:val="22"/>
  </w:num>
  <w:num w:numId="32" w16cid:durableId="2013334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6183794">
    <w:abstractNumId w:val="24"/>
  </w:num>
  <w:num w:numId="34" w16cid:durableId="764157533">
    <w:abstractNumId w:val="16"/>
  </w:num>
  <w:num w:numId="35" w16cid:durableId="640503116">
    <w:abstractNumId w:val="17"/>
  </w:num>
  <w:num w:numId="36" w16cid:durableId="652098830">
    <w:abstractNumId w:val="21"/>
  </w:num>
  <w:num w:numId="37" w16cid:durableId="780808257">
    <w:abstractNumId w:val="11"/>
  </w:num>
  <w:num w:numId="38" w16cid:durableId="1558780429">
    <w:abstractNumId w:val="13"/>
  </w:num>
  <w:num w:numId="39" w16cid:durableId="1032921854">
    <w:abstractNumId w:val="28"/>
  </w:num>
  <w:num w:numId="40" w16cid:durableId="5060047">
    <w:abstractNumId w:val="19"/>
  </w:num>
  <w:num w:numId="41" w16cid:durableId="353506741">
    <w:abstractNumId w:val="20"/>
  </w:num>
  <w:num w:numId="42" w16cid:durableId="211234413">
    <w:abstractNumId w:val="26"/>
  </w:num>
  <w:num w:numId="43" w16cid:durableId="12226435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69"/>
    <w:rsid w:val="00015364"/>
    <w:rsid w:val="00023CF5"/>
    <w:rsid w:val="000304A9"/>
    <w:rsid w:val="00032B12"/>
    <w:rsid w:val="00032E84"/>
    <w:rsid w:val="0003583E"/>
    <w:rsid w:val="00043C02"/>
    <w:rsid w:val="000443DA"/>
    <w:rsid w:val="000669DF"/>
    <w:rsid w:val="00067721"/>
    <w:rsid w:val="00074AA2"/>
    <w:rsid w:val="000769F6"/>
    <w:rsid w:val="00081E07"/>
    <w:rsid w:val="000A0A99"/>
    <w:rsid w:val="000D29F7"/>
    <w:rsid w:val="000D4286"/>
    <w:rsid w:val="000F7FB6"/>
    <w:rsid w:val="0011207E"/>
    <w:rsid w:val="00114A79"/>
    <w:rsid w:val="00121E57"/>
    <w:rsid w:val="00131ED1"/>
    <w:rsid w:val="00132B31"/>
    <w:rsid w:val="00142663"/>
    <w:rsid w:val="001540EA"/>
    <w:rsid w:val="0015716E"/>
    <w:rsid w:val="001636A1"/>
    <w:rsid w:val="00187213"/>
    <w:rsid w:val="0019116B"/>
    <w:rsid w:val="001945C0"/>
    <w:rsid w:val="001B37DC"/>
    <w:rsid w:val="001B4398"/>
    <w:rsid w:val="001B4BB9"/>
    <w:rsid w:val="001D6B83"/>
    <w:rsid w:val="001D734A"/>
    <w:rsid w:val="001E127F"/>
    <w:rsid w:val="001E2446"/>
    <w:rsid w:val="00200DEE"/>
    <w:rsid w:val="002073EB"/>
    <w:rsid w:val="002169DF"/>
    <w:rsid w:val="00220B93"/>
    <w:rsid w:val="00222191"/>
    <w:rsid w:val="00224399"/>
    <w:rsid w:val="00227277"/>
    <w:rsid w:val="002346A2"/>
    <w:rsid w:val="00241B3D"/>
    <w:rsid w:val="0029119F"/>
    <w:rsid w:val="002A0944"/>
    <w:rsid w:val="002A223C"/>
    <w:rsid w:val="002A5488"/>
    <w:rsid w:val="002B1BC8"/>
    <w:rsid w:val="002D6AE9"/>
    <w:rsid w:val="002E0226"/>
    <w:rsid w:val="002E14EF"/>
    <w:rsid w:val="002F568B"/>
    <w:rsid w:val="002F7366"/>
    <w:rsid w:val="00300AF3"/>
    <w:rsid w:val="00305D43"/>
    <w:rsid w:val="00305F3A"/>
    <w:rsid w:val="00324DFF"/>
    <w:rsid w:val="00324F92"/>
    <w:rsid w:val="003279ED"/>
    <w:rsid w:val="00351470"/>
    <w:rsid w:val="00352969"/>
    <w:rsid w:val="00352F39"/>
    <w:rsid w:val="0038187C"/>
    <w:rsid w:val="0039023C"/>
    <w:rsid w:val="003977E2"/>
    <w:rsid w:val="003A0FEC"/>
    <w:rsid w:val="003A188E"/>
    <w:rsid w:val="003B17A8"/>
    <w:rsid w:val="003C186A"/>
    <w:rsid w:val="003C54CF"/>
    <w:rsid w:val="003E4038"/>
    <w:rsid w:val="003E57C3"/>
    <w:rsid w:val="003F1938"/>
    <w:rsid w:val="003F64A9"/>
    <w:rsid w:val="0041062F"/>
    <w:rsid w:val="00417C95"/>
    <w:rsid w:val="0043027B"/>
    <w:rsid w:val="00440951"/>
    <w:rsid w:val="00441178"/>
    <w:rsid w:val="0045303B"/>
    <w:rsid w:val="004539FA"/>
    <w:rsid w:val="00463F60"/>
    <w:rsid w:val="00466ABB"/>
    <w:rsid w:val="004720D1"/>
    <w:rsid w:val="004765FA"/>
    <w:rsid w:val="00481060"/>
    <w:rsid w:val="0048196A"/>
    <w:rsid w:val="00482499"/>
    <w:rsid w:val="00483F66"/>
    <w:rsid w:val="00486022"/>
    <w:rsid w:val="004A31B7"/>
    <w:rsid w:val="004B3278"/>
    <w:rsid w:val="004C4550"/>
    <w:rsid w:val="004C5F08"/>
    <w:rsid w:val="004D6C09"/>
    <w:rsid w:val="004E0B05"/>
    <w:rsid w:val="004E11B6"/>
    <w:rsid w:val="004E24C4"/>
    <w:rsid w:val="004E3D70"/>
    <w:rsid w:val="004E5E00"/>
    <w:rsid w:val="004E65C4"/>
    <w:rsid w:val="004F368A"/>
    <w:rsid w:val="00514466"/>
    <w:rsid w:val="00515490"/>
    <w:rsid w:val="00517CC3"/>
    <w:rsid w:val="00532F74"/>
    <w:rsid w:val="00533261"/>
    <w:rsid w:val="00541AE0"/>
    <w:rsid w:val="0054357E"/>
    <w:rsid w:val="00556B3A"/>
    <w:rsid w:val="00561BBB"/>
    <w:rsid w:val="00570F9A"/>
    <w:rsid w:val="00577C16"/>
    <w:rsid w:val="00581283"/>
    <w:rsid w:val="005913E4"/>
    <w:rsid w:val="00594D98"/>
    <w:rsid w:val="005A403A"/>
    <w:rsid w:val="005A5FCA"/>
    <w:rsid w:val="005B4CAC"/>
    <w:rsid w:val="005C3931"/>
    <w:rsid w:val="005C7B42"/>
    <w:rsid w:val="005E7799"/>
    <w:rsid w:val="005E7CE6"/>
    <w:rsid w:val="005F1398"/>
    <w:rsid w:val="005F29FB"/>
    <w:rsid w:val="005F6BC4"/>
    <w:rsid w:val="0060512E"/>
    <w:rsid w:val="006137D6"/>
    <w:rsid w:val="00617970"/>
    <w:rsid w:val="00617FAB"/>
    <w:rsid w:val="00626F75"/>
    <w:rsid w:val="00656AB5"/>
    <w:rsid w:val="00677AF0"/>
    <w:rsid w:val="0068282C"/>
    <w:rsid w:val="00687057"/>
    <w:rsid w:val="00690B50"/>
    <w:rsid w:val="00690CFA"/>
    <w:rsid w:val="006A0FEE"/>
    <w:rsid w:val="006A5390"/>
    <w:rsid w:val="006A7228"/>
    <w:rsid w:val="006B75F5"/>
    <w:rsid w:val="006C660E"/>
    <w:rsid w:val="006E43A5"/>
    <w:rsid w:val="006F2469"/>
    <w:rsid w:val="006F3768"/>
    <w:rsid w:val="006F4551"/>
    <w:rsid w:val="006F61B4"/>
    <w:rsid w:val="00720CD8"/>
    <w:rsid w:val="007300A6"/>
    <w:rsid w:val="0073244F"/>
    <w:rsid w:val="007428C4"/>
    <w:rsid w:val="00750638"/>
    <w:rsid w:val="0075324A"/>
    <w:rsid w:val="007633D8"/>
    <w:rsid w:val="00770132"/>
    <w:rsid w:val="007829D2"/>
    <w:rsid w:val="00783074"/>
    <w:rsid w:val="007878E2"/>
    <w:rsid w:val="00787962"/>
    <w:rsid w:val="007958FD"/>
    <w:rsid w:val="00796E19"/>
    <w:rsid w:val="007A0B53"/>
    <w:rsid w:val="007A2234"/>
    <w:rsid w:val="007A3E46"/>
    <w:rsid w:val="007A4BBE"/>
    <w:rsid w:val="007A6E5A"/>
    <w:rsid w:val="007A70F6"/>
    <w:rsid w:val="007A72E8"/>
    <w:rsid w:val="007B56D5"/>
    <w:rsid w:val="007B634A"/>
    <w:rsid w:val="007C237D"/>
    <w:rsid w:val="007C760F"/>
    <w:rsid w:val="007D36D6"/>
    <w:rsid w:val="007E16FA"/>
    <w:rsid w:val="007E264B"/>
    <w:rsid w:val="007F7AF3"/>
    <w:rsid w:val="00803ACB"/>
    <w:rsid w:val="00825F1B"/>
    <w:rsid w:val="00834506"/>
    <w:rsid w:val="0084355F"/>
    <w:rsid w:val="0085419C"/>
    <w:rsid w:val="00854C1E"/>
    <w:rsid w:val="008564BD"/>
    <w:rsid w:val="008574B7"/>
    <w:rsid w:val="00875CBE"/>
    <w:rsid w:val="00883652"/>
    <w:rsid w:val="00887565"/>
    <w:rsid w:val="00897E22"/>
    <w:rsid w:val="008A6752"/>
    <w:rsid w:val="008C5285"/>
    <w:rsid w:val="008C680D"/>
    <w:rsid w:val="008C7DF9"/>
    <w:rsid w:val="008D17EC"/>
    <w:rsid w:val="008E7DB9"/>
    <w:rsid w:val="008E7DC4"/>
    <w:rsid w:val="008F0E78"/>
    <w:rsid w:val="008F298D"/>
    <w:rsid w:val="008F5346"/>
    <w:rsid w:val="009114DD"/>
    <w:rsid w:val="00915301"/>
    <w:rsid w:val="00921E6C"/>
    <w:rsid w:val="00922980"/>
    <w:rsid w:val="00923959"/>
    <w:rsid w:val="009255D9"/>
    <w:rsid w:val="00930AEB"/>
    <w:rsid w:val="009357A0"/>
    <w:rsid w:val="009415F7"/>
    <w:rsid w:val="0095413A"/>
    <w:rsid w:val="00955343"/>
    <w:rsid w:val="009655E2"/>
    <w:rsid w:val="00965787"/>
    <w:rsid w:val="00971D8A"/>
    <w:rsid w:val="00973472"/>
    <w:rsid w:val="00976057"/>
    <w:rsid w:val="00982839"/>
    <w:rsid w:val="0098465A"/>
    <w:rsid w:val="009A4FDE"/>
    <w:rsid w:val="009B1560"/>
    <w:rsid w:val="009C1D57"/>
    <w:rsid w:val="009D0AB0"/>
    <w:rsid w:val="009D5DB2"/>
    <w:rsid w:val="009E3206"/>
    <w:rsid w:val="009E6EF9"/>
    <w:rsid w:val="009E7F82"/>
    <w:rsid w:val="009F4C88"/>
    <w:rsid w:val="00A032C4"/>
    <w:rsid w:val="00A0582E"/>
    <w:rsid w:val="00A15CD8"/>
    <w:rsid w:val="00A239BC"/>
    <w:rsid w:val="00A348FA"/>
    <w:rsid w:val="00A34C23"/>
    <w:rsid w:val="00A35465"/>
    <w:rsid w:val="00A3715C"/>
    <w:rsid w:val="00A44FF2"/>
    <w:rsid w:val="00A508CD"/>
    <w:rsid w:val="00A51572"/>
    <w:rsid w:val="00A51CEF"/>
    <w:rsid w:val="00A71192"/>
    <w:rsid w:val="00A722CD"/>
    <w:rsid w:val="00A729EC"/>
    <w:rsid w:val="00A7698D"/>
    <w:rsid w:val="00A8071C"/>
    <w:rsid w:val="00A83BF3"/>
    <w:rsid w:val="00A91C82"/>
    <w:rsid w:val="00AA4863"/>
    <w:rsid w:val="00AA6E87"/>
    <w:rsid w:val="00AB4B57"/>
    <w:rsid w:val="00AC54A4"/>
    <w:rsid w:val="00AD5832"/>
    <w:rsid w:val="00AE46A5"/>
    <w:rsid w:val="00AF3E58"/>
    <w:rsid w:val="00AF5B57"/>
    <w:rsid w:val="00AF79A9"/>
    <w:rsid w:val="00B2562D"/>
    <w:rsid w:val="00B30455"/>
    <w:rsid w:val="00B33812"/>
    <w:rsid w:val="00B4285A"/>
    <w:rsid w:val="00B46477"/>
    <w:rsid w:val="00B71B19"/>
    <w:rsid w:val="00B80084"/>
    <w:rsid w:val="00B80B3E"/>
    <w:rsid w:val="00B867FC"/>
    <w:rsid w:val="00B90570"/>
    <w:rsid w:val="00B91312"/>
    <w:rsid w:val="00B9258F"/>
    <w:rsid w:val="00BB48AC"/>
    <w:rsid w:val="00BB5554"/>
    <w:rsid w:val="00BD0E0C"/>
    <w:rsid w:val="00BD6312"/>
    <w:rsid w:val="00BF0726"/>
    <w:rsid w:val="00BF1BAB"/>
    <w:rsid w:val="00BF2D29"/>
    <w:rsid w:val="00BF57EE"/>
    <w:rsid w:val="00BF76D5"/>
    <w:rsid w:val="00C079B5"/>
    <w:rsid w:val="00C1479A"/>
    <w:rsid w:val="00C15F7F"/>
    <w:rsid w:val="00C176E7"/>
    <w:rsid w:val="00C212D0"/>
    <w:rsid w:val="00C24819"/>
    <w:rsid w:val="00C316A8"/>
    <w:rsid w:val="00C36BD9"/>
    <w:rsid w:val="00C41A43"/>
    <w:rsid w:val="00C44451"/>
    <w:rsid w:val="00C4627D"/>
    <w:rsid w:val="00C52217"/>
    <w:rsid w:val="00C63125"/>
    <w:rsid w:val="00C77696"/>
    <w:rsid w:val="00C81FAC"/>
    <w:rsid w:val="00C82C61"/>
    <w:rsid w:val="00CA0B46"/>
    <w:rsid w:val="00CA42C1"/>
    <w:rsid w:val="00CA4BFE"/>
    <w:rsid w:val="00CA6ED8"/>
    <w:rsid w:val="00CA76DD"/>
    <w:rsid w:val="00CB72AB"/>
    <w:rsid w:val="00CD70AD"/>
    <w:rsid w:val="00CE5DFB"/>
    <w:rsid w:val="00CF4706"/>
    <w:rsid w:val="00CF5993"/>
    <w:rsid w:val="00D037CA"/>
    <w:rsid w:val="00D03FF5"/>
    <w:rsid w:val="00D070FF"/>
    <w:rsid w:val="00D1708D"/>
    <w:rsid w:val="00D2298A"/>
    <w:rsid w:val="00D26EA5"/>
    <w:rsid w:val="00D358AC"/>
    <w:rsid w:val="00D41548"/>
    <w:rsid w:val="00D42D8D"/>
    <w:rsid w:val="00D4779E"/>
    <w:rsid w:val="00D54E85"/>
    <w:rsid w:val="00D647AA"/>
    <w:rsid w:val="00D701D5"/>
    <w:rsid w:val="00D850CE"/>
    <w:rsid w:val="00D868E9"/>
    <w:rsid w:val="00D93A76"/>
    <w:rsid w:val="00DB083D"/>
    <w:rsid w:val="00DB0A9C"/>
    <w:rsid w:val="00DB2487"/>
    <w:rsid w:val="00DC00ED"/>
    <w:rsid w:val="00DC4C9A"/>
    <w:rsid w:val="00DC6402"/>
    <w:rsid w:val="00DC6E57"/>
    <w:rsid w:val="00DE4961"/>
    <w:rsid w:val="00DF0444"/>
    <w:rsid w:val="00E1226B"/>
    <w:rsid w:val="00E14F19"/>
    <w:rsid w:val="00E1509F"/>
    <w:rsid w:val="00E248FB"/>
    <w:rsid w:val="00E26FBD"/>
    <w:rsid w:val="00E33025"/>
    <w:rsid w:val="00E42B6B"/>
    <w:rsid w:val="00E4392D"/>
    <w:rsid w:val="00E61193"/>
    <w:rsid w:val="00E65D7D"/>
    <w:rsid w:val="00E90570"/>
    <w:rsid w:val="00EC0DD9"/>
    <w:rsid w:val="00EC14ED"/>
    <w:rsid w:val="00EC3020"/>
    <w:rsid w:val="00EC5464"/>
    <w:rsid w:val="00EC68B0"/>
    <w:rsid w:val="00ED10E4"/>
    <w:rsid w:val="00ED604D"/>
    <w:rsid w:val="00ED6C6F"/>
    <w:rsid w:val="00EE0C60"/>
    <w:rsid w:val="00F40F8E"/>
    <w:rsid w:val="00F413FF"/>
    <w:rsid w:val="00F4778E"/>
    <w:rsid w:val="00F52107"/>
    <w:rsid w:val="00F561D8"/>
    <w:rsid w:val="00F56433"/>
    <w:rsid w:val="00F67624"/>
    <w:rsid w:val="00F701B5"/>
    <w:rsid w:val="00F77C07"/>
    <w:rsid w:val="00F804A4"/>
    <w:rsid w:val="00F830E4"/>
    <w:rsid w:val="00FA702A"/>
    <w:rsid w:val="00FB433A"/>
    <w:rsid w:val="00FB5E84"/>
    <w:rsid w:val="00FB5F5B"/>
    <w:rsid w:val="00FC1DC7"/>
    <w:rsid w:val="00FC6F9F"/>
    <w:rsid w:val="00FD613E"/>
    <w:rsid w:val="00FD65F5"/>
    <w:rsid w:val="00FD78B1"/>
    <w:rsid w:val="00FE4D14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BFAF"/>
  <w15:chartTrackingRefBased/>
  <w15:docId w15:val="{EF5E9175-A5D9-4B3B-8A57-18CA4A29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AB"/>
    <w:pPr>
      <w:spacing w:after="240" w:line="228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9"/>
    <w:qFormat/>
    <w:rsid w:val="00556B3A"/>
    <w:pPr>
      <w:keepNext/>
      <w:keepLines/>
      <w:spacing w:after="200" w:line="228" w:lineRule="auto"/>
      <w:outlineLvl w:val="0"/>
    </w:pPr>
    <w:rPr>
      <w:bCs w:val="0"/>
      <w:sz w:val="36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63125"/>
    <w:pPr>
      <w:spacing w:before="120" w:after="0" w:line="300" w:lineRule="atLeast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63125"/>
    <w:pPr>
      <w:spacing w:line="260" w:lineRule="atLeast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63125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6B3A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631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6312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63125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E14F19"/>
    <w:pPr>
      <w:spacing w:after="0" w:line="216" w:lineRule="auto"/>
      <w:contextualSpacing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14F19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AB4B57"/>
    <w:pPr>
      <w:spacing w:after="0"/>
    </w:pPr>
    <w:rPr>
      <w:sz w:val="20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023CF5"/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3F64A9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3F64A9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31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31"/>
      </w:numPr>
    </w:pPr>
  </w:style>
  <w:style w:type="paragraph" w:customStyle="1" w:styleId="Numreradrubrik3">
    <w:name w:val="Numrerad rubrik 3"/>
    <w:basedOn w:val="Rubrik3"/>
    <w:next w:val="Normal"/>
    <w:uiPriority w:val="19"/>
    <w:rsid w:val="0043027B"/>
    <w:pPr>
      <w:numPr>
        <w:ilvl w:val="2"/>
        <w:numId w:val="31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31"/>
      </w:numPr>
    </w:pPr>
  </w:style>
  <w:style w:type="paragraph" w:customStyle="1" w:styleId="Ingress">
    <w:name w:val="Ingress"/>
    <w:basedOn w:val="Normal"/>
    <w:uiPriority w:val="14"/>
    <w:rsid w:val="00ED604D"/>
    <w:pPr>
      <w:spacing w:before="480" w:after="560" w:line="264" w:lineRule="auto"/>
    </w:pPr>
    <w:rPr>
      <w:rFonts w:asciiTheme="majorHAnsi" w:hAnsiTheme="majorHAnsi"/>
      <w:sz w:val="28"/>
    </w:rPr>
  </w:style>
  <w:style w:type="paragraph" w:customStyle="1" w:styleId="Information">
    <w:name w:val="Information"/>
    <w:basedOn w:val="Rubrik"/>
    <w:uiPriority w:val="14"/>
    <w:rsid w:val="008F0E78"/>
    <w:pPr>
      <w:framePr w:wrap="around" w:vAnchor="page" w:hAnchor="page" w:x="2836" w:y="3970"/>
      <w:spacing w:line="264" w:lineRule="auto"/>
      <w:suppressOverlap/>
    </w:pPr>
    <w:rPr>
      <w:b w:val="0"/>
      <w:sz w:val="20"/>
      <w:szCs w:val="22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71C"/>
    <w:rPr>
      <w:rFonts w:ascii="Segoe UI" w:hAnsi="Segoe UI" w:cs="Segoe UI"/>
      <w:sz w:val="18"/>
      <w:szCs w:val="18"/>
    </w:rPr>
  </w:style>
  <w:style w:type="paragraph" w:customStyle="1" w:styleId="Informationstrretext">
    <w:name w:val="Information större text"/>
    <w:basedOn w:val="Information"/>
    <w:uiPriority w:val="14"/>
    <w:qFormat/>
    <w:rsid w:val="00C4627D"/>
    <w:pPr>
      <w:framePr w:wrap="around" w:x="6068" w:y="2836"/>
      <w:suppressOverlap w:val="0"/>
    </w:pPr>
    <w:rPr>
      <w:sz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A5F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tay101\AppData\Roaming\Microsoft\Mallar\A4%20med%20logga%20och%20mark&#246;r_TA.dotx" TargetMode="External"/></Relationships>
</file>

<file path=word/theme/theme1.xml><?xml version="1.0" encoding="utf-8"?>
<a:theme xmlns:a="http://schemas.openxmlformats.org/drawingml/2006/main" name="Office Theme">
  <a:themeElements>
    <a:clrScheme name="Mjölby_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FFD600"/>
      </a:accent2>
      <a:accent3>
        <a:srgbClr val="D9D9D9"/>
      </a:accent3>
      <a:accent4>
        <a:srgbClr val="009977"/>
      </a:accent4>
      <a:accent5>
        <a:srgbClr val="0057B8"/>
      </a:accent5>
      <a:accent6>
        <a:srgbClr val="84329B"/>
      </a:accent6>
      <a:hlink>
        <a:srgbClr val="0563C1"/>
      </a:hlink>
      <a:folHlink>
        <a:srgbClr val="954F72"/>
      </a:folHlink>
    </a:clrScheme>
    <a:fontScheme name="Mjölby_kommun_font_Word">
      <a:majorFont>
        <a:latin typeface="Tw Cen MT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01BF-9831-424D-8087-0C5CFEFDCD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272083-5e57-4b20-8515-22ffe96e5912}" enabled="1" method="Privileged" siteId="{c93c568f-90c0-4360-b186-fb835ab6be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 med logga och markör_TA</Template>
  <TotalTime>0</TotalTime>
  <Pages>3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 med logga och markör_TA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med logga och markör_TA</dc:title>
  <dc:subject/>
  <dc:creator>Robin Taylor</dc:creator>
  <cp:keywords/>
  <dc:description/>
  <cp:lastModifiedBy>Maria Larsson</cp:lastModifiedBy>
  <cp:revision>2</cp:revision>
  <cp:lastPrinted>2018-01-11T15:21:00Z</cp:lastPrinted>
  <dcterms:created xsi:type="dcterms:W3CDTF">2026-03-11T16:02:00Z</dcterms:created>
  <dcterms:modified xsi:type="dcterms:W3CDTF">2026-03-11T16:02:00Z</dcterms:modified>
</cp:coreProperties>
</file>